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3E3" w:rsidRDefault="006B03E3" w:rsidP="006B03E3">
      <w:pPr>
        <w:jc w:val="center"/>
        <w:rPr>
          <w:b/>
          <w:u w:val="single"/>
        </w:rPr>
      </w:pPr>
      <w:bookmarkStart w:id="0" w:name="_GoBack"/>
      <w:bookmarkEnd w:id="0"/>
      <w:r>
        <w:rPr>
          <w:b/>
          <w:u w:val="single"/>
        </w:rPr>
        <w:t>PRICE BID FOR RUNNING STUDENT</w:t>
      </w:r>
      <w:r w:rsidR="0029642A">
        <w:rPr>
          <w:b/>
          <w:u w:val="single"/>
        </w:rPr>
        <w:t>’</w:t>
      </w:r>
      <w:r w:rsidR="00331994">
        <w:rPr>
          <w:b/>
          <w:u w:val="single"/>
        </w:rPr>
        <w:t xml:space="preserve">S MESS </w:t>
      </w:r>
      <w:r w:rsidR="001542A9">
        <w:rPr>
          <w:b/>
          <w:u w:val="single"/>
        </w:rPr>
        <w:t>: Dec 2018</w:t>
      </w:r>
    </w:p>
    <w:p w:rsidR="00092608" w:rsidRDefault="00092608" w:rsidP="006B03E3">
      <w:pPr>
        <w:jc w:val="center"/>
      </w:pPr>
      <w:r>
        <w:t xml:space="preserve">At CCCT Chisopani, South Sikkim – </w:t>
      </w:r>
      <w:r w:rsidR="0029642A">
        <w:t>737126</w:t>
      </w:r>
      <w:r>
        <w:t>.</w:t>
      </w:r>
    </w:p>
    <w:p w:rsidR="006B03E3" w:rsidRDefault="00092608" w:rsidP="006B03E3">
      <w:pPr>
        <w:jc w:val="center"/>
      </w:pPr>
      <w:r>
        <w:t>(</w:t>
      </w:r>
      <w:r w:rsidR="006B03E3">
        <w:t>To</w:t>
      </w:r>
      <w:r w:rsidR="000060E2">
        <w:t xml:space="preserve"> be filled up and submitted by B</w:t>
      </w:r>
      <w:r w:rsidR="006B03E3">
        <w:t>idder)</w:t>
      </w:r>
    </w:p>
    <w:p w:rsidR="006B03E3" w:rsidRDefault="006B03E3" w:rsidP="006B03E3">
      <w:pPr>
        <w:spacing w:before="120"/>
        <w:ind w:left="720"/>
        <w:jc w:val="both"/>
        <w:rPr>
          <w:rFonts w:ascii="Arial" w:hAnsi="Arial" w:cs="Arial"/>
          <w:b/>
        </w:rPr>
      </w:pPr>
    </w:p>
    <w:p w:rsidR="006B03E3" w:rsidRDefault="006B03E3" w:rsidP="006B03E3">
      <w:pPr>
        <w:numPr>
          <w:ilvl w:val="0"/>
          <w:numId w:val="4"/>
        </w:numPr>
        <w:tabs>
          <w:tab w:val="num" w:pos="0"/>
        </w:tabs>
        <w:spacing w:before="120"/>
        <w:jc w:val="both"/>
        <w:rPr>
          <w:rFonts w:ascii="Arial" w:hAnsi="Arial" w:cs="Arial"/>
          <w:b/>
        </w:rPr>
      </w:pPr>
      <w:r>
        <w:rPr>
          <w:rFonts w:ascii="Arial" w:hAnsi="Arial" w:cs="Arial"/>
          <w:b/>
        </w:rPr>
        <w:t xml:space="preserve">Name of the </w:t>
      </w:r>
      <w:r w:rsidR="00092608">
        <w:rPr>
          <w:rFonts w:ascii="Arial" w:hAnsi="Arial" w:cs="Arial"/>
          <w:b/>
        </w:rPr>
        <w:t>Bidder</w:t>
      </w:r>
      <w:r w:rsidR="00E15728">
        <w:rPr>
          <w:rFonts w:ascii="Arial" w:hAnsi="Arial" w:cs="Arial"/>
          <w:b/>
        </w:rPr>
        <w:t>:.</w:t>
      </w:r>
      <w:r w:rsidR="00092608">
        <w:rPr>
          <w:rFonts w:ascii="Arial" w:hAnsi="Arial" w:cs="Arial"/>
          <w:b/>
        </w:rPr>
        <w:t>……</w:t>
      </w:r>
      <w:r>
        <w:rPr>
          <w:rFonts w:ascii="Arial" w:hAnsi="Arial" w:cs="Arial"/>
          <w:b/>
        </w:rPr>
        <w:t>……………………..…………………………………………...</w:t>
      </w:r>
    </w:p>
    <w:p w:rsidR="006B03E3" w:rsidRDefault="00E15728" w:rsidP="006B03E3">
      <w:pPr>
        <w:numPr>
          <w:ilvl w:val="0"/>
          <w:numId w:val="4"/>
        </w:numPr>
        <w:tabs>
          <w:tab w:val="num" w:pos="0"/>
        </w:tabs>
        <w:spacing w:before="120"/>
        <w:jc w:val="both"/>
        <w:rPr>
          <w:rFonts w:ascii="Arial" w:hAnsi="Arial" w:cs="Arial"/>
          <w:b/>
        </w:rPr>
      </w:pPr>
      <w:r>
        <w:rPr>
          <w:rFonts w:ascii="Arial" w:hAnsi="Arial" w:cs="Arial"/>
          <w:b/>
        </w:rPr>
        <w:t>Father’s Name:</w:t>
      </w:r>
      <w:r w:rsidR="006B03E3">
        <w:rPr>
          <w:rFonts w:ascii="Arial" w:hAnsi="Arial" w:cs="Arial"/>
          <w:b/>
        </w:rPr>
        <w:t>….…………………………………………….……………………………..</w:t>
      </w:r>
    </w:p>
    <w:p w:rsidR="006B03E3" w:rsidRDefault="006B03E3" w:rsidP="006B03E3">
      <w:pPr>
        <w:numPr>
          <w:ilvl w:val="0"/>
          <w:numId w:val="4"/>
        </w:numPr>
        <w:tabs>
          <w:tab w:val="num" w:pos="0"/>
        </w:tabs>
        <w:spacing w:before="120"/>
        <w:jc w:val="both"/>
        <w:rPr>
          <w:rFonts w:ascii="Arial" w:hAnsi="Arial" w:cs="Arial"/>
          <w:b/>
        </w:rPr>
      </w:pPr>
      <w:r>
        <w:rPr>
          <w:rFonts w:ascii="Arial" w:hAnsi="Arial" w:cs="Arial"/>
          <w:b/>
        </w:rPr>
        <w:t xml:space="preserve">Trade </w:t>
      </w:r>
      <w:r w:rsidR="00092608">
        <w:rPr>
          <w:rFonts w:ascii="Arial" w:hAnsi="Arial" w:cs="Arial"/>
          <w:b/>
        </w:rPr>
        <w:t>License</w:t>
      </w:r>
      <w:r>
        <w:rPr>
          <w:rFonts w:ascii="Arial" w:hAnsi="Arial" w:cs="Arial"/>
          <w:b/>
        </w:rPr>
        <w:t xml:space="preserve"> Number</w:t>
      </w:r>
      <w:r w:rsidR="00E15728">
        <w:rPr>
          <w:rFonts w:ascii="Arial" w:hAnsi="Arial" w:cs="Arial"/>
          <w:b/>
        </w:rPr>
        <w:t>:</w:t>
      </w:r>
      <w:r>
        <w:rPr>
          <w:rFonts w:ascii="Arial" w:hAnsi="Arial" w:cs="Arial"/>
          <w:b/>
        </w:rPr>
        <w:t>…</w:t>
      </w:r>
      <w:r w:rsidR="00092608">
        <w:rPr>
          <w:rFonts w:ascii="Arial" w:hAnsi="Arial" w:cs="Arial"/>
          <w:b/>
        </w:rPr>
        <w:t>.</w:t>
      </w:r>
      <w:r>
        <w:rPr>
          <w:rFonts w:ascii="Arial" w:hAnsi="Arial" w:cs="Arial"/>
          <w:b/>
        </w:rPr>
        <w:t>……………………………………</w:t>
      </w:r>
      <w:r w:rsidR="00151E9D">
        <w:rPr>
          <w:rFonts w:ascii="Arial" w:hAnsi="Arial" w:cs="Arial"/>
          <w:b/>
        </w:rPr>
        <w:t>Date</w:t>
      </w:r>
      <w:r>
        <w:rPr>
          <w:rFonts w:ascii="Arial" w:hAnsi="Arial" w:cs="Arial"/>
          <w:b/>
        </w:rPr>
        <w:t>……</w:t>
      </w:r>
      <w:r w:rsidR="00092608">
        <w:rPr>
          <w:rFonts w:ascii="Arial" w:hAnsi="Arial" w:cs="Arial"/>
          <w:b/>
        </w:rPr>
        <w:t>..</w:t>
      </w:r>
      <w:r>
        <w:rPr>
          <w:rFonts w:ascii="Arial" w:hAnsi="Arial" w:cs="Arial"/>
          <w:b/>
        </w:rPr>
        <w:t>.………………</w:t>
      </w:r>
    </w:p>
    <w:p w:rsidR="006B03E3" w:rsidRDefault="006B03E3" w:rsidP="006B03E3">
      <w:pPr>
        <w:numPr>
          <w:ilvl w:val="0"/>
          <w:numId w:val="4"/>
        </w:numPr>
        <w:tabs>
          <w:tab w:val="num" w:pos="0"/>
        </w:tabs>
        <w:spacing w:before="120"/>
        <w:jc w:val="both"/>
        <w:rPr>
          <w:rFonts w:ascii="Arial" w:hAnsi="Arial" w:cs="Arial"/>
          <w:b/>
        </w:rPr>
      </w:pPr>
      <w:r>
        <w:rPr>
          <w:rFonts w:ascii="Arial" w:hAnsi="Arial" w:cs="Arial"/>
          <w:b/>
        </w:rPr>
        <w:t>Firm R</w:t>
      </w:r>
      <w:r w:rsidR="00151E9D">
        <w:rPr>
          <w:rFonts w:ascii="Arial" w:hAnsi="Arial" w:cs="Arial"/>
          <w:b/>
        </w:rPr>
        <w:t>egistration Number</w:t>
      </w:r>
      <w:r w:rsidR="00E15728">
        <w:rPr>
          <w:rFonts w:ascii="Arial" w:hAnsi="Arial" w:cs="Arial"/>
          <w:b/>
        </w:rPr>
        <w:t>:</w:t>
      </w:r>
      <w:r w:rsidR="00151E9D">
        <w:rPr>
          <w:rFonts w:ascii="Arial" w:hAnsi="Arial" w:cs="Arial"/>
          <w:b/>
        </w:rPr>
        <w:t>…………………………………..Date</w:t>
      </w:r>
      <w:r>
        <w:rPr>
          <w:rFonts w:ascii="Arial" w:hAnsi="Arial" w:cs="Arial"/>
          <w:b/>
        </w:rPr>
        <w:t>……………………..</w:t>
      </w:r>
    </w:p>
    <w:p w:rsidR="000060E2" w:rsidRDefault="00C6319C" w:rsidP="00092608">
      <w:pPr>
        <w:numPr>
          <w:ilvl w:val="0"/>
          <w:numId w:val="4"/>
        </w:numPr>
        <w:tabs>
          <w:tab w:val="num" w:pos="0"/>
        </w:tabs>
        <w:spacing w:before="120"/>
        <w:jc w:val="both"/>
        <w:rPr>
          <w:rFonts w:ascii="Arial" w:hAnsi="Arial" w:cs="Arial"/>
          <w:b/>
          <w:sz w:val="22"/>
        </w:rPr>
      </w:pPr>
      <w:r w:rsidRPr="00C6319C">
        <w:rPr>
          <w:rFonts w:ascii="Arial" w:hAnsi="Arial" w:cs="Arial"/>
          <w:b/>
        </w:rPr>
        <w:t>Nationality</w:t>
      </w:r>
      <w:r w:rsidR="00E15728">
        <w:rPr>
          <w:rFonts w:ascii="Arial" w:hAnsi="Arial" w:cs="Arial"/>
          <w:b/>
        </w:rPr>
        <w:t>:</w:t>
      </w:r>
      <w:r w:rsidR="000060E2">
        <w:rPr>
          <w:rFonts w:ascii="Arial" w:hAnsi="Arial" w:cs="Arial"/>
          <w:b/>
          <w:sz w:val="22"/>
        </w:rPr>
        <w:t>…………………..  COI Holder (Yes or No) ……………..</w:t>
      </w:r>
    </w:p>
    <w:p w:rsidR="00C6319C" w:rsidRPr="000060E2" w:rsidRDefault="00C6319C" w:rsidP="000060E2">
      <w:pPr>
        <w:spacing w:before="120"/>
        <w:ind w:left="360" w:firstLine="360"/>
        <w:jc w:val="both"/>
        <w:rPr>
          <w:rFonts w:ascii="Arial" w:hAnsi="Arial" w:cs="Arial"/>
          <w:b/>
          <w:i/>
          <w:sz w:val="22"/>
        </w:rPr>
      </w:pPr>
      <w:r w:rsidRPr="000060E2">
        <w:rPr>
          <w:rFonts w:ascii="Arial" w:hAnsi="Arial" w:cs="Arial"/>
          <w:b/>
          <w:i/>
          <w:sz w:val="22"/>
        </w:rPr>
        <w:t xml:space="preserve">(Enclose </w:t>
      </w:r>
      <w:r w:rsidR="000060E2">
        <w:rPr>
          <w:rFonts w:ascii="Arial" w:hAnsi="Arial" w:cs="Arial"/>
          <w:b/>
          <w:i/>
          <w:sz w:val="22"/>
        </w:rPr>
        <w:t xml:space="preserve">Attested </w:t>
      </w:r>
      <w:r w:rsidRPr="000060E2">
        <w:rPr>
          <w:rFonts w:ascii="Arial" w:hAnsi="Arial" w:cs="Arial"/>
          <w:b/>
          <w:i/>
          <w:sz w:val="22"/>
        </w:rPr>
        <w:t>Copy of Supporting Documents)</w:t>
      </w:r>
    </w:p>
    <w:p w:rsidR="00C6319C" w:rsidRDefault="00C6319C" w:rsidP="006B03E3">
      <w:pPr>
        <w:numPr>
          <w:ilvl w:val="0"/>
          <w:numId w:val="4"/>
        </w:numPr>
        <w:tabs>
          <w:tab w:val="num" w:pos="0"/>
        </w:tabs>
        <w:spacing w:before="120"/>
        <w:jc w:val="both"/>
        <w:rPr>
          <w:rFonts w:ascii="Arial" w:hAnsi="Arial" w:cs="Arial"/>
          <w:b/>
        </w:rPr>
      </w:pPr>
      <w:r>
        <w:rPr>
          <w:rFonts w:ascii="Arial" w:hAnsi="Arial" w:cs="Arial"/>
          <w:b/>
        </w:rPr>
        <w:t>PAN Card Number</w:t>
      </w:r>
      <w:r w:rsidR="00697DD1">
        <w:rPr>
          <w:rFonts w:ascii="Arial" w:hAnsi="Arial" w:cs="Arial"/>
          <w:b/>
        </w:rPr>
        <w:t>:</w:t>
      </w:r>
      <w:r w:rsidR="000060E2">
        <w:rPr>
          <w:rFonts w:ascii="Arial" w:hAnsi="Arial" w:cs="Arial"/>
          <w:b/>
        </w:rPr>
        <w:t>…………………………………   AADHAR no: ………………………</w:t>
      </w:r>
    </w:p>
    <w:p w:rsidR="006B03E3" w:rsidRPr="00092608" w:rsidRDefault="006B03E3" w:rsidP="00151E9D">
      <w:pPr>
        <w:numPr>
          <w:ilvl w:val="0"/>
          <w:numId w:val="4"/>
        </w:numPr>
        <w:tabs>
          <w:tab w:val="num" w:pos="0"/>
        </w:tabs>
        <w:spacing w:before="120"/>
        <w:jc w:val="both"/>
        <w:rPr>
          <w:rFonts w:ascii="Arial" w:hAnsi="Arial" w:cs="Arial"/>
          <w:b/>
        </w:rPr>
      </w:pPr>
      <w:r w:rsidRPr="00092608">
        <w:rPr>
          <w:rFonts w:ascii="Arial" w:hAnsi="Arial" w:cs="Arial"/>
          <w:b/>
        </w:rPr>
        <w:t>Income Tax Cl</w:t>
      </w:r>
      <w:r w:rsidR="00151E9D" w:rsidRPr="00092608">
        <w:rPr>
          <w:rFonts w:ascii="Arial" w:hAnsi="Arial" w:cs="Arial"/>
          <w:b/>
        </w:rPr>
        <w:t xml:space="preserve">earance Certificate for the last </w:t>
      </w:r>
      <w:r w:rsidRPr="00092608">
        <w:rPr>
          <w:rFonts w:ascii="Arial" w:hAnsi="Arial" w:cs="Arial"/>
          <w:b/>
        </w:rPr>
        <w:t xml:space="preserve">Financial Year </w:t>
      </w:r>
      <w:r w:rsidR="00537A92" w:rsidRPr="00092608">
        <w:rPr>
          <w:rFonts w:ascii="Arial" w:hAnsi="Arial" w:cs="Arial"/>
          <w:b/>
        </w:rPr>
        <w:t>Enclosed</w:t>
      </w:r>
      <w:r w:rsidR="00537A92">
        <w:rPr>
          <w:rFonts w:ascii="Arial" w:hAnsi="Arial" w:cs="Arial"/>
          <w:b/>
        </w:rPr>
        <w:t>:</w:t>
      </w:r>
      <w:r w:rsidR="00092608">
        <w:rPr>
          <w:rFonts w:ascii="Arial" w:hAnsi="Arial" w:cs="Arial"/>
          <w:b/>
        </w:rPr>
        <w:t xml:space="preserve"> Yes / No </w:t>
      </w:r>
      <w:r w:rsidR="001542A9">
        <w:rPr>
          <w:rFonts w:ascii="Arial" w:hAnsi="Arial" w:cs="Arial"/>
          <w:b/>
        </w:rPr>
        <w:t>…..</w:t>
      </w:r>
    </w:p>
    <w:p w:rsidR="0029642A" w:rsidRDefault="006B03E3" w:rsidP="006B03E3">
      <w:pPr>
        <w:numPr>
          <w:ilvl w:val="0"/>
          <w:numId w:val="4"/>
        </w:numPr>
        <w:tabs>
          <w:tab w:val="num" w:pos="0"/>
        </w:tabs>
        <w:jc w:val="both"/>
        <w:rPr>
          <w:rFonts w:ascii="Arial" w:hAnsi="Arial" w:cs="Arial"/>
          <w:b/>
        </w:rPr>
      </w:pPr>
      <w:r>
        <w:rPr>
          <w:rFonts w:ascii="Arial" w:hAnsi="Arial" w:cs="Arial"/>
          <w:b/>
        </w:rPr>
        <w:t>Clearance from Health Department, Govt. of Sikkim for Catering Services Enclosed</w:t>
      </w:r>
      <w:r w:rsidR="00092608">
        <w:rPr>
          <w:rFonts w:ascii="Arial" w:hAnsi="Arial" w:cs="Arial"/>
          <w:b/>
        </w:rPr>
        <w:t>: Yes / No</w:t>
      </w:r>
      <w:r w:rsidR="00E15728">
        <w:rPr>
          <w:rFonts w:ascii="Arial" w:hAnsi="Arial" w:cs="Arial"/>
          <w:b/>
        </w:rPr>
        <w:t>………….</w:t>
      </w:r>
    </w:p>
    <w:p w:rsidR="006B03E3" w:rsidRDefault="00151E9D" w:rsidP="006B03E3">
      <w:pPr>
        <w:numPr>
          <w:ilvl w:val="0"/>
          <w:numId w:val="4"/>
        </w:numPr>
        <w:tabs>
          <w:tab w:val="num" w:pos="0"/>
        </w:tabs>
        <w:spacing w:before="120"/>
        <w:jc w:val="both"/>
        <w:rPr>
          <w:rFonts w:ascii="Arial" w:hAnsi="Arial" w:cs="Arial"/>
          <w:b/>
        </w:rPr>
      </w:pPr>
      <w:r>
        <w:rPr>
          <w:rFonts w:ascii="Arial" w:hAnsi="Arial" w:cs="Arial"/>
          <w:b/>
        </w:rPr>
        <w:t xml:space="preserve">Details of Experience. </w:t>
      </w:r>
      <w:r w:rsidR="00092608">
        <w:rPr>
          <w:rFonts w:ascii="Arial" w:hAnsi="Arial" w:cs="Arial"/>
          <w:b/>
        </w:rPr>
        <w:t>(</w:t>
      </w:r>
      <w:r w:rsidR="006B03E3">
        <w:rPr>
          <w:rFonts w:ascii="Arial" w:hAnsi="Arial" w:cs="Arial"/>
          <w:b/>
        </w:rPr>
        <w:t xml:space="preserve">Enclose </w:t>
      </w:r>
      <w:r>
        <w:rPr>
          <w:rFonts w:ascii="Arial" w:hAnsi="Arial" w:cs="Arial"/>
          <w:b/>
        </w:rPr>
        <w:t>attested Supporting Document</w:t>
      </w:r>
      <w:r w:rsidR="00092608">
        <w:rPr>
          <w:rFonts w:ascii="Arial" w:hAnsi="Arial" w:cs="Arial"/>
          <w:b/>
        </w:rPr>
        <w:t>(</w:t>
      </w:r>
      <w:r>
        <w:rPr>
          <w:rFonts w:ascii="Arial" w:hAnsi="Arial" w:cs="Arial"/>
          <w:b/>
        </w:rPr>
        <w:t>s)</w:t>
      </w:r>
      <w:r w:rsidR="00092608">
        <w:rPr>
          <w:rFonts w:ascii="Arial" w:hAnsi="Arial" w:cs="Arial"/>
          <w:b/>
        </w:rPr>
        <w:t>)</w:t>
      </w:r>
      <w:r w:rsidR="00E15728">
        <w:rPr>
          <w:rFonts w:ascii="Arial" w:hAnsi="Arial" w:cs="Arial"/>
          <w:b/>
        </w:rPr>
        <w:t>:</w:t>
      </w:r>
    </w:p>
    <w:p w:rsidR="006B03E3" w:rsidRDefault="006B03E3" w:rsidP="008E2CF6">
      <w:pPr>
        <w:numPr>
          <w:ilvl w:val="0"/>
          <w:numId w:val="5"/>
        </w:numPr>
        <w:spacing w:before="120"/>
        <w:ind w:left="900"/>
        <w:jc w:val="both"/>
        <w:rPr>
          <w:rFonts w:ascii="Arial" w:hAnsi="Arial" w:cs="Arial"/>
          <w:b/>
        </w:rPr>
      </w:pPr>
      <w:r>
        <w:rPr>
          <w:rFonts w:ascii="Arial" w:hAnsi="Arial" w:cs="Arial"/>
          <w:b/>
        </w:rPr>
        <w:t>…………………………………….……</w:t>
      </w:r>
      <w:r w:rsidR="00092608">
        <w:rPr>
          <w:rFonts w:ascii="Arial" w:hAnsi="Arial" w:cs="Arial"/>
          <w:b/>
        </w:rPr>
        <w:t>…………….……………</w:t>
      </w:r>
      <w:r w:rsidR="00151E9D">
        <w:rPr>
          <w:rFonts w:ascii="Arial" w:hAnsi="Arial" w:cs="Arial"/>
          <w:b/>
        </w:rPr>
        <w:t>Years</w:t>
      </w:r>
      <w:r w:rsidR="00092608">
        <w:rPr>
          <w:rFonts w:ascii="Arial" w:hAnsi="Arial" w:cs="Arial"/>
          <w:b/>
        </w:rPr>
        <w:t>……Months…..</w:t>
      </w:r>
    </w:p>
    <w:p w:rsidR="00092608" w:rsidRDefault="00092608" w:rsidP="008E2CF6">
      <w:pPr>
        <w:numPr>
          <w:ilvl w:val="0"/>
          <w:numId w:val="5"/>
        </w:numPr>
        <w:spacing w:before="120"/>
        <w:ind w:left="900"/>
        <w:jc w:val="both"/>
        <w:rPr>
          <w:rFonts w:ascii="Arial" w:hAnsi="Arial" w:cs="Arial"/>
          <w:b/>
        </w:rPr>
      </w:pPr>
      <w:r>
        <w:rPr>
          <w:rFonts w:ascii="Arial" w:hAnsi="Arial" w:cs="Arial"/>
          <w:b/>
        </w:rPr>
        <w:t>…………………………………….………………….……………Years……Months…..</w:t>
      </w:r>
    </w:p>
    <w:p w:rsidR="00092608" w:rsidRDefault="00092608" w:rsidP="008E2CF6">
      <w:pPr>
        <w:numPr>
          <w:ilvl w:val="0"/>
          <w:numId w:val="5"/>
        </w:numPr>
        <w:spacing w:before="120"/>
        <w:ind w:left="900"/>
        <w:jc w:val="both"/>
        <w:rPr>
          <w:rFonts w:ascii="Arial" w:hAnsi="Arial" w:cs="Arial"/>
          <w:b/>
        </w:rPr>
      </w:pPr>
      <w:r>
        <w:rPr>
          <w:rFonts w:ascii="Arial" w:hAnsi="Arial" w:cs="Arial"/>
          <w:b/>
        </w:rPr>
        <w:t>…………………………………….………………….……………Years……Months…..</w:t>
      </w:r>
    </w:p>
    <w:p w:rsidR="00092608" w:rsidRDefault="00092608" w:rsidP="008E2CF6">
      <w:pPr>
        <w:numPr>
          <w:ilvl w:val="0"/>
          <w:numId w:val="5"/>
        </w:numPr>
        <w:spacing w:before="120"/>
        <w:ind w:left="900"/>
        <w:jc w:val="both"/>
        <w:rPr>
          <w:rFonts w:ascii="Arial" w:hAnsi="Arial" w:cs="Arial"/>
          <w:b/>
        </w:rPr>
      </w:pPr>
      <w:r>
        <w:rPr>
          <w:rFonts w:ascii="Arial" w:hAnsi="Arial" w:cs="Arial"/>
          <w:b/>
        </w:rPr>
        <w:t>…………………………………….………………….……………Years……Months…..</w:t>
      </w:r>
    </w:p>
    <w:p w:rsidR="0029642A" w:rsidRDefault="00092608" w:rsidP="00092608">
      <w:pPr>
        <w:numPr>
          <w:ilvl w:val="0"/>
          <w:numId w:val="4"/>
        </w:numPr>
        <w:tabs>
          <w:tab w:val="num" w:pos="0"/>
        </w:tabs>
        <w:spacing w:before="120"/>
        <w:jc w:val="both"/>
        <w:rPr>
          <w:rFonts w:ascii="Arial" w:hAnsi="Arial" w:cs="Arial"/>
          <w:b/>
        </w:rPr>
      </w:pPr>
      <w:r w:rsidRPr="00092608">
        <w:rPr>
          <w:rFonts w:ascii="Arial" w:hAnsi="Arial" w:cs="Arial"/>
          <w:b/>
        </w:rPr>
        <w:t xml:space="preserve">Bid </w:t>
      </w:r>
      <w:r w:rsidR="00CC5D1F">
        <w:rPr>
          <w:rFonts w:ascii="Arial" w:hAnsi="Arial" w:cs="Arial"/>
          <w:b/>
        </w:rPr>
        <w:t>placed (In terms of per s</w:t>
      </w:r>
      <w:r w:rsidR="00CD7739">
        <w:rPr>
          <w:rFonts w:ascii="Arial" w:hAnsi="Arial" w:cs="Arial"/>
          <w:b/>
        </w:rPr>
        <w:t>tudent</w:t>
      </w:r>
      <w:r w:rsidR="00CC5D1F">
        <w:rPr>
          <w:rFonts w:ascii="Arial" w:hAnsi="Arial" w:cs="Arial"/>
          <w:b/>
        </w:rPr>
        <w:t xml:space="preserve"> per month for the weekly menu published in the Tender without any changes</w:t>
      </w:r>
      <w:r w:rsidR="000060E2">
        <w:rPr>
          <w:rFonts w:ascii="Arial" w:hAnsi="Arial" w:cs="Arial"/>
          <w:b/>
        </w:rPr>
        <w:t xml:space="preserve"> and all inclusive</w:t>
      </w:r>
      <w:r w:rsidR="00CC5D1F">
        <w:rPr>
          <w:rFonts w:ascii="Arial" w:hAnsi="Arial" w:cs="Arial"/>
          <w:b/>
        </w:rPr>
        <w:t>):</w:t>
      </w:r>
    </w:p>
    <w:p w:rsidR="00092608" w:rsidRPr="00092608" w:rsidRDefault="00092608" w:rsidP="0029642A">
      <w:pPr>
        <w:spacing w:before="120"/>
        <w:ind w:left="360"/>
        <w:jc w:val="both"/>
        <w:rPr>
          <w:rFonts w:ascii="Arial" w:hAnsi="Arial" w:cs="Arial"/>
          <w:b/>
        </w:rPr>
      </w:pPr>
      <w:r w:rsidRPr="00092608">
        <w:rPr>
          <w:rFonts w:ascii="Arial" w:hAnsi="Arial" w:cs="Arial"/>
          <w:b/>
        </w:rPr>
        <w:t xml:space="preserve">In </w:t>
      </w:r>
      <w:r w:rsidR="00487711" w:rsidRPr="00092608">
        <w:rPr>
          <w:rFonts w:ascii="Arial" w:hAnsi="Arial" w:cs="Arial"/>
          <w:b/>
        </w:rPr>
        <w:t>figures</w:t>
      </w:r>
      <w:r w:rsidR="000D753A" w:rsidRPr="00092608">
        <w:rPr>
          <w:rFonts w:ascii="Arial" w:hAnsi="Arial" w:cs="Arial"/>
          <w:b/>
        </w:rPr>
        <w:t>:</w:t>
      </w:r>
      <w:r w:rsidR="000D753A">
        <w:rPr>
          <w:rFonts w:ascii="Arial" w:hAnsi="Arial" w:cs="Arial"/>
          <w:b/>
        </w:rPr>
        <w:t xml:space="preserve"> </w:t>
      </w:r>
      <w:r w:rsidR="000060E2">
        <w:rPr>
          <w:rFonts w:ascii="Arial" w:hAnsi="Arial" w:cs="Arial"/>
          <w:b/>
        </w:rPr>
        <w:t>INR</w:t>
      </w:r>
      <w:r>
        <w:rPr>
          <w:rFonts w:ascii="Arial" w:hAnsi="Arial" w:cs="Arial"/>
          <w:b/>
        </w:rPr>
        <w:t>. …</w:t>
      </w:r>
      <w:r w:rsidR="008E2CF6">
        <w:rPr>
          <w:rFonts w:ascii="Arial" w:hAnsi="Arial" w:cs="Arial"/>
          <w:b/>
        </w:rPr>
        <w:t>.</w:t>
      </w:r>
      <w:r>
        <w:rPr>
          <w:rFonts w:ascii="Arial" w:hAnsi="Arial" w:cs="Arial"/>
          <w:b/>
        </w:rPr>
        <w:t>…………………</w:t>
      </w:r>
    </w:p>
    <w:p w:rsidR="00092608" w:rsidRDefault="008E2CF6" w:rsidP="008E2CF6">
      <w:pPr>
        <w:spacing w:before="120"/>
        <w:ind w:firstLine="360"/>
        <w:jc w:val="both"/>
        <w:rPr>
          <w:rFonts w:ascii="Arial" w:hAnsi="Arial" w:cs="Arial"/>
          <w:b/>
        </w:rPr>
      </w:pPr>
      <w:r>
        <w:rPr>
          <w:rFonts w:ascii="Arial" w:hAnsi="Arial" w:cs="Arial"/>
          <w:b/>
        </w:rPr>
        <w:t>(In words</w:t>
      </w:r>
      <w:r w:rsidR="000D753A">
        <w:rPr>
          <w:rFonts w:ascii="Arial" w:hAnsi="Arial" w:cs="Arial"/>
          <w:b/>
        </w:rPr>
        <w:t>)</w:t>
      </w:r>
      <w:r w:rsidR="00E15728">
        <w:rPr>
          <w:rFonts w:ascii="Arial" w:hAnsi="Arial" w:cs="Arial"/>
          <w:b/>
        </w:rPr>
        <w:t>: Rupees</w:t>
      </w:r>
      <w:r w:rsidR="00092608">
        <w:rPr>
          <w:rFonts w:ascii="Arial" w:hAnsi="Arial" w:cs="Arial"/>
          <w:b/>
        </w:rPr>
        <w:t xml:space="preserve"> ……………………………</w:t>
      </w:r>
      <w:r>
        <w:rPr>
          <w:rFonts w:ascii="Arial" w:hAnsi="Arial" w:cs="Arial"/>
          <w:b/>
        </w:rPr>
        <w:t>…..</w:t>
      </w:r>
      <w:r w:rsidR="00092608">
        <w:rPr>
          <w:rFonts w:ascii="Arial" w:hAnsi="Arial" w:cs="Arial"/>
          <w:b/>
        </w:rPr>
        <w:t>…………………………………</w:t>
      </w:r>
      <w:r w:rsidR="00ED55F7">
        <w:rPr>
          <w:rFonts w:ascii="Arial" w:hAnsi="Arial" w:cs="Arial"/>
          <w:b/>
        </w:rPr>
        <w:t>.</w:t>
      </w:r>
      <w:r w:rsidR="00092608">
        <w:rPr>
          <w:rFonts w:ascii="Arial" w:hAnsi="Arial" w:cs="Arial"/>
          <w:b/>
        </w:rPr>
        <w:t>………</w:t>
      </w:r>
    </w:p>
    <w:p w:rsidR="006B03E3" w:rsidRDefault="006B03E3" w:rsidP="006B03E3">
      <w:pPr>
        <w:numPr>
          <w:ilvl w:val="0"/>
          <w:numId w:val="4"/>
        </w:numPr>
        <w:tabs>
          <w:tab w:val="num" w:pos="0"/>
        </w:tabs>
        <w:spacing w:before="120"/>
        <w:jc w:val="both"/>
        <w:rPr>
          <w:rFonts w:ascii="Arial" w:hAnsi="Arial" w:cs="Arial"/>
          <w:b/>
        </w:rPr>
      </w:pPr>
      <w:r>
        <w:rPr>
          <w:rFonts w:ascii="Arial" w:hAnsi="Arial" w:cs="Arial"/>
          <w:b/>
        </w:rPr>
        <w:t>Permanent Address</w:t>
      </w:r>
      <w:r w:rsidR="00E15728">
        <w:rPr>
          <w:rFonts w:ascii="Arial" w:hAnsi="Arial" w:cs="Arial"/>
          <w:b/>
        </w:rPr>
        <w:t>:</w:t>
      </w:r>
      <w:r>
        <w:rPr>
          <w:rFonts w:ascii="Arial" w:hAnsi="Arial" w:cs="Arial"/>
          <w:b/>
        </w:rPr>
        <w:t xml:space="preserve"> ………………</w:t>
      </w:r>
      <w:r w:rsidR="00F16541">
        <w:rPr>
          <w:rFonts w:ascii="Arial" w:hAnsi="Arial" w:cs="Arial"/>
          <w:b/>
        </w:rPr>
        <w:t>…</w:t>
      </w:r>
      <w:r>
        <w:rPr>
          <w:rFonts w:ascii="Arial" w:hAnsi="Arial" w:cs="Arial"/>
          <w:b/>
        </w:rPr>
        <w:t>……………….………………………………………</w:t>
      </w:r>
    </w:p>
    <w:p w:rsidR="006B03E3" w:rsidRDefault="006B03E3" w:rsidP="006B03E3">
      <w:pPr>
        <w:spacing w:before="120"/>
        <w:ind w:left="2160"/>
        <w:jc w:val="both"/>
        <w:rPr>
          <w:rFonts w:ascii="Arial" w:hAnsi="Arial" w:cs="Arial"/>
          <w:b/>
        </w:rPr>
      </w:pPr>
      <w:r>
        <w:rPr>
          <w:rFonts w:ascii="Arial" w:hAnsi="Arial" w:cs="Arial"/>
          <w:b/>
        </w:rPr>
        <w:t xml:space="preserve">        ……………</w:t>
      </w:r>
      <w:r w:rsidR="005F2943">
        <w:rPr>
          <w:rFonts w:ascii="Arial" w:hAnsi="Arial" w:cs="Arial"/>
          <w:b/>
        </w:rPr>
        <w:t>…….</w:t>
      </w:r>
      <w:r w:rsidR="00F16541">
        <w:rPr>
          <w:rFonts w:ascii="Arial" w:hAnsi="Arial" w:cs="Arial"/>
          <w:b/>
        </w:rPr>
        <w:t>…..</w:t>
      </w:r>
      <w:r>
        <w:rPr>
          <w:rFonts w:ascii="Arial" w:hAnsi="Arial" w:cs="Arial"/>
          <w:b/>
        </w:rPr>
        <w:t>…………………………………………….…...</w:t>
      </w:r>
    </w:p>
    <w:p w:rsidR="006B03E3" w:rsidRDefault="006B03E3" w:rsidP="006B03E3">
      <w:pPr>
        <w:spacing w:before="120"/>
        <w:ind w:left="2160"/>
        <w:jc w:val="both"/>
        <w:rPr>
          <w:rFonts w:ascii="Arial" w:hAnsi="Arial" w:cs="Arial"/>
          <w:b/>
        </w:rPr>
      </w:pPr>
      <w:r>
        <w:rPr>
          <w:rFonts w:ascii="Arial" w:hAnsi="Arial" w:cs="Arial"/>
          <w:b/>
        </w:rPr>
        <w:t xml:space="preserve">        ……</w:t>
      </w:r>
      <w:r w:rsidR="005F2943">
        <w:rPr>
          <w:rFonts w:ascii="Arial" w:hAnsi="Arial" w:cs="Arial"/>
          <w:b/>
        </w:rPr>
        <w:t>…</w:t>
      </w:r>
      <w:r>
        <w:rPr>
          <w:rFonts w:ascii="Arial" w:hAnsi="Arial" w:cs="Arial"/>
          <w:b/>
        </w:rPr>
        <w:t>…………………………</w:t>
      </w:r>
      <w:r w:rsidR="008E2CF6">
        <w:rPr>
          <w:rFonts w:ascii="Arial" w:hAnsi="Arial" w:cs="Arial"/>
          <w:b/>
        </w:rPr>
        <w:t>.</w:t>
      </w:r>
      <w:r>
        <w:rPr>
          <w:rFonts w:ascii="Arial" w:hAnsi="Arial" w:cs="Arial"/>
          <w:b/>
        </w:rPr>
        <w:t>…</w:t>
      </w:r>
      <w:r w:rsidR="00092608">
        <w:rPr>
          <w:rFonts w:ascii="Arial" w:hAnsi="Arial" w:cs="Arial"/>
          <w:b/>
        </w:rPr>
        <w:t xml:space="preserve">PIN </w:t>
      </w:r>
      <w:r w:rsidR="00487711">
        <w:rPr>
          <w:rFonts w:ascii="Arial" w:hAnsi="Arial" w:cs="Arial"/>
          <w:b/>
        </w:rPr>
        <w:t>CODE:</w:t>
      </w:r>
      <w:r>
        <w:rPr>
          <w:rFonts w:ascii="Arial" w:hAnsi="Arial" w:cs="Arial"/>
          <w:b/>
        </w:rPr>
        <w:t>………..................</w:t>
      </w:r>
    </w:p>
    <w:p w:rsidR="006B03E3" w:rsidRDefault="006B03E3" w:rsidP="006B03E3">
      <w:pPr>
        <w:numPr>
          <w:ilvl w:val="0"/>
          <w:numId w:val="4"/>
        </w:numPr>
        <w:tabs>
          <w:tab w:val="num" w:pos="0"/>
        </w:tabs>
        <w:spacing w:before="120"/>
        <w:jc w:val="both"/>
        <w:rPr>
          <w:rFonts w:ascii="Arial" w:hAnsi="Arial" w:cs="Arial"/>
          <w:b/>
        </w:rPr>
      </w:pPr>
      <w:r>
        <w:rPr>
          <w:rFonts w:ascii="Arial" w:hAnsi="Arial" w:cs="Arial"/>
          <w:b/>
        </w:rPr>
        <w:t>Correspondence Address</w:t>
      </w:r>
      <w:r w:rsidR="00E15728">
        <w:rPr>
          <w:rFonts w:ascii="Arial" w:hAnsi="Arial" w:cs="Arial"/>
          <w:b/>
        </w:rPr>
        <w:t>:</w:t>
      </w:r>
      <w:r>
        <w:rPr>
          <w:rFonts w:ascii="Arial" w:hAnsi="Arial" w:cs="Arial"/>
          <w:b/>
        </w:rPr>
        <w:t>……………………………</w:t>
      </w:r>
      <w:r w:rsidR="008E2CF6">
        <w:rPr>
          <w:rFonts w:ascii="Arial" w:hAnsi="Arial" w:cs="Arial"/>
          <w:b/>
        </w:rPr>
        <w:t>….</w:t>
      </w:r>
      <w:r>
        <w:rPr>
          <w:rFonts w:ascii="Arial" w:hAnsi="Arial" w:cs="Arial"/>
          <w:b/>
        </w:rPr>
        <w:t>…………………………………..</w:t>
      </w:r>
    </w:p>
    <w:p w:rsidR="006B03E3" w:rsidRDefault="006B03E3" w:rsidP="006B03E3">
      <w:pPr>
        <w:spacing w:before="120"/>
        <w:ind w:left="360"/>
        <w:jc w:val="both"/>
        <w:rPr>
          <w:rFonts w:ascii="Arial" w:hAnsi="Arial" w:cs="Arial"/>
          <w:b/>
        </w:rPr>
      </w:pPr>
      <w:r>
        <w:rPr>
          <w:rFonts w:ascii="Arial" w:hAnsi="Arial" w:cs="Arial"/>
          <w:b/>
        </w:rPr>
        <w:t xml:space="preserve">                   </w:t>
      </w:r>
      <w:r w:rsidR="00E15728">
        <w:rPr>
          <w:rFonts w:ascii="Arial" w:hAnsi="Arial" w:cs="Arial"/>
          <w:b/>
        </w:rPr>
        <w:t xml:space="preserve">                     </w:t>
      </w:r>
      <w:r>
        <w:rPr>
          <w:rFonts w:ascii="Arial" w:hAnsi="Arial" w:cs="Arial"/>
          <w:b/>
        </w:rPr>
        <w:t>………………………………………………….……</w:t>
      </w:r>
      <w:r w:rsidR="00ED55F7">
        <w:rPr>
          <w:rFonts w:ascii="Arial" w:hAnsi="Arial" w:cs="Arial"/>
          <w:b/>
        </w:rPr>
        <w:t>…..</w:t>
      </w:r>
      <w:r>
        <w:rPr>
          <w:rFonts w:ascii="Arial" w:hAnsi="Arial" w:cs="Arial"/>
          <w:b/>
        </w:rPr>
        <w:t>…</w:t>
      </w:r>
      <w:r w:rsidR="00E15728">
        <w:rPr>
          <w:rFonts w:ascii="Arial" w:hAnsi="Arial" w:cs="Arial"/>
          <w:b/>
        </w:rPr>
        <w:t>…….</w:t>
      </w:r>
    </w:p>
    <w:p w:rsidR="006B03E3" w:rsidRDefault="00E15728" w:rsidP="006B03E3">
      <w:pPr>
        <w:spacing w:before="120"/>
        <w:ind w:left="36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6B03E3">
        <w:rPr>
          <w:rFonts w:ascii="Arial" w:hAnsi="Arial" w:cs="Arial"/>
          <w:b/>
        </w:rPr>
        <w:t>………………………</w:t>
      </w:r>
      <w:r w:rsidR="008E2CF6">
        <w:rPr>
          <w:rFonts w:ascii="Arial" w:hAnsi="Arial" w:cs="Arial"/>
          <w:b/>
        </w:rPr>
        <w:t>.</w:t>
      </w:r>
      <w:r w:rsidR="006B03E3">
        <w:rPr>
          <w:rFonts w:ascii="Arial" w:hAnsi="Arial" w:cs="Arial"/>
          <w:b/>
        </w:rPr>
        <w:t>…</w:t>
      </w:r>
      <w:r w:rsidR="00092608">
        <w:rPr>
          <w:rFonts w:ascii="Arial" w:hAnsi="Arial" w:cs="Arial"/>
          <w:b/>
        </w:rPr>
        <w:t xml:space="preserve">PIN </w:t>
      </w:r>
      <w:r w:rsidR="00CD7739">
        <w:rPr>
          <w:rFonts w:ascii="Arial" w:hAnsi="Arial" w:cs="Arial"/>
          <w:b/>
        </w:rPr>
        <w:t>CODE:</w:t>
      </w:r>
      <w:r w:rsidR="006B03E3">
        <w:rPr>
          <w:rFonts w:ascii="Arial" w:hAnsi="Arial" w:cs="Arial"/>
          <w:b/>
        </w:rPr>
        <w:t>……….……</w:t>
      </w:r>
      <w:r w:rsidR="00ED55F7">
        <w:rPr>
          <w:rFonts w:ascii="Arial" w:hAnsi="Arial" w:cs="Arial"/>
          <w:b/>
        </w:rPr>
        <w:t>.</w:t>
      </w:r>
      <w:r w:rsidR="006B03E3">
        <w:rPr>
          <w:rFonts w:ascii="Arial" w:hAnsi="Arial" w:cs="Arial"/>
          <w:b/>
        </w:rPr>
        <w:t>………</w:t>
      </w:r>
      <w:r>
        <w:rPr>
          <w:rFonts w:ascii="Arial" w:hAnsi="Arial" w:cs="Arial"/>
          <w:b/>
        </w:rPr>
        <w:t>…..</w:t>
      </w:r>
    </w:p>
    <w:p w:rsidR="006B03E3" w:rsidRDefault="006B03E3" w:rsidP="006B03E3">
      <w:pPr>
        <w:numPr>
          <w:ilvl w:val="0"/>
          <w:numId w:val="4"/>
        </w:numPr>
        <w:tabs>
          <w:tab w:val="num" w:pos="0"/>
        </w:tabs>
        <w:spacing w:before="120"/>
        <w:jc w:val="both"/>
        <w:rPr>
          <w:rFonts w:ascii="Arial" w:hAnsi="Arial" w:cs="Arial"/>
          <w:b/>
        </w:rPr>
      </w:pPr>
      <w:r>
        <w:rPr>
          <w:rFonts w:ascii="Arial" w:hAnsi="Arial" w:cs="Arial"/>
          <w:b/>
        </w:rPr>
        <w:t xml:space="preserve">Contact </w:t>
      </w:r>
      <w:r w:rsidR="00670673">
        <w:rPr>
          <w:rFonts w:ascii="Arial" w:hAnsi="Arial" w:cs="Arial"/>
          <w:b/>
        </w:rPr>
        <w:t>Numbers</w:t>
      </w:r>
      <w:r w:rsidR="00670673" w:rsidRPr="00C6319C">
        <w:rPr>
          <w:rFonts w:ascii="Arial" w:hAnsi="Arial" w:cs="Arial"/>
          <w:b/>
          <w:sz w:val="16"/>
          <w:szCs w:val="16"/>
        </w:rPr>
        <w:t xml:space="preserve"> (</w:t>
      </w:r>
      <w:r w:rsidR="00C6319C" w:rsidRPr="00C6319C">
        <w:rPr>
          <w:rFonts w:ascii="Arial" w:hAnsi="Arial" w:cs="Arial"/>
          <w:b/>
          <w:sz w:val="16"/>
          <w:szCs w:val="16"/>
        </w:rPr>
        <w:t>at least two working numbers</w:t>
      </w:r>
      <w:r w:rsidR="00C6319C">
        <w:rPr>
          <w:rFonts w:ascii="Arial" w:hAnsi="Arial" w:cs="Arial"/>
          <w:b/>
          <w:sz w:val="16"/>
          <w:szCs w:val="16"/>
        </w:rPr>
        <w:t>):</w:t>
      </w:r>
      <w:r w:rsidR="00C6319C">
        <w:rPr>
          <w:rFonts w:ascii="Arial" w:hAnsi="Arial" w:cs="Arial"/>
          <w:b/>
        </w:rPr>
        <w:t>……………</w:t>
      </w:r>
      <w:r w:rsidR="008E2CF6">
        <w:rPr>
          <w:rFonts w:ascii="Arial" w:hAnsi="Arial" w:cs="Arial"/>
          <w:b/>
        </w:rPr>
        <w:t>…</w:t>
      </w:r>
      <w:r w:rsidR="00C6319C">
        <w:rPr>
          <w:rFonts w:ascii="Arial" w:hAnsi="Arial" w:cs="Arial"/>
          <w:b/>
        </w:rPr>
        <w:t>………</w:t>
      </w:r>
      <w:r w:rsidR="0029642A">
        <w:rPr>
          <w:rFonts w:ascii="Arial" w:hAnsi="Arial" w:cs="Arial"/>
          <w:b/>
        </w:rPr>
        <w:t>/</w:t>
      </w:r>
      <w:r w:rsidR="00C6319C">
        <w:rPr>
          <w:rFonts w:ascii="Arial" w:hAnsi="Arial" w:cs="Arial"/>
          <w:b/>
        </w:rPr>
        <w:t>…………………</w:t>
      </w:r>
      <w:r w:rsidR="00ED55F7">
        <w:rPr>
          <w:rFonts w:ascii="Arial" w:hAnsi="Arial" w:cs="Arial"/>
          <w:b/>
        </w:rPr>
        <w:t>.</w:t>
      </w:r>
      <w:r w:rsidR="00C6319C">
        <w:rPr>
          <w:rFonts w:ascii="Arial" w:hAnsi="Arial" w:cs="Arial"/>
          <w:b/>
        </w:rPr>
        <w:t>……</w:t>
      </w:r>
      <w:r w:rsidR="00E15728">
        <w:rPr>
          <w:rFonts w:ascii="Arial" w:hAnsi="Arial" w:cs="Arial"/>
          <w:b/>
        </w:rPr>
        <w:t>…</w:t>
      </w:r>
    </w:p>
    <w:p w:rsidR="000060E2" w:rsidRDefault="000060E2" w:rsidP="000060E2">
      <w:pPr>
        <w:spacing w:before="120"/>
        <w:ind w:left="360"/>
        <w:jc w:val="both"/>
        <w:rPr>
          <w:rFonts w:ascii="Arial" w:hAnsi="Arial" w:cs="Arial"/>
          <w:b/>
        </w:rPr>
      </w:pPr>
      <w:r>
        <w:rPr>
          <w:rFonts w:ascii="Arial" w:hAnsi="Arial" w:cs="Arial"/>
          <w:b/>
        </w:rPr>
        <w:t>Email ID: …………………………………………………</w:t>
      </w:r>
      <w:r w:rsidR="001542A9">
        <w:rPr>
          <w:rFonts w:ascii="Arial" w:hAnsi="Arial" w:cs="Arial"/>
          <w:b/>
        </w:rPr>
        <w:t>@</w:t>
      </w:r>
      <w:r>
        <w:rPr>
          <w:rFonts w:ascii="Arial" w:hAnsi="Arial" w:cs="Arial"/>
          <w:b/>
        </w:rPr>
        <w:t>……………………</w:t>
      </w:r>
      <w:r w:rsidR="001542A9">
        <w:rPr>
          <w:rFonts w:ascii="Arial" w:hAnsi="Arial" w:cs="Arial"/>
          <w:b/>
        </w:rPr>
        <w:t xml:space="preserve"> . </w:t>
      </w:r>
      <w:r>
        <w:rPr>
          <w:rFonts w:ascii="Arial" w:hAnsi="Arial" w:cs="Arial"/>
          <w:b/>
        </w:rPr>
        <w:t>…………..</w:t>
      </w:r>
    </w:p>
    <w:p w:rsidR="006B03E3" w:rsidRDefault="00C6319C" w:rsidP="006B03E3">
      <w:pPr>
        <w:numPr>
          <w:ilvl w:val="0"/>
          <w:numId w:val="4"/>
        </w:numPr>
        <w:tabs>
          <w:tab w:val="num" w:pos="0"/>
        </w:tabs>
        <w:spacing w:before="120"/>
        <w:jc w:val="both"/>
        <w:rPr>
          <w:rFonts w:ascii="Arial" w:hAnsi="Arial" w:cs="Arial"/>
          <w:b/>
        </w:rPr>
      </w:pPr>
      <w:r>
        <w:rPr>
          <w:rFonts w:ascii="Arial" w:hAnsi="Arial" w:cs="Arial"/>
          <w:b/>
        </w:rPr>
        <w:t xml:space="preserve">EMD of </w:t>
      </w:r>
      <w:r w:rsidR="000060E2">
        <w:rPr>
          <w:rFonts w:ascii="Arial" w:hAnsi="Arial" w:cs="Arial"/>
          <w:b/>
        </w:rPr>
        <w:t>INR</w:t>
      </w:r>
      <w:r>
        <w:rPr>
          <w:rFonts w:ascii="Arial" w:hAnsi="Arial" w:cs="Arial"/>
          <w:b/>
        </w:rPr>
        <w:t>.</w:t>
      </w:r>
      <w:r w:rsidR="000D753A">
        <w:rPr>
          <w:rFonts w:ascii="Arial" w:hAnsi="Arial" w:cs="Arial"/>
          <w:b/>
        </w:rPr>
        <w:t>3</w:t>
      </w:r>
      <w:r w:rsidR="001542A9">
        <w:rPr>
          <w:rFonts w:ascii="Arial" w:hAnsi="Arial" w:cs="Arial"/>
          <w:b/>
        </w:rPr>
        <w:t>5</w:t>
      </w:r>
      <w:r w:rsidR="0044445D">
        <w:rPr>
          <w:rFonts w:ascii="Arial" w:hAnsi="Arial" w:cs="Arial"/>
          <w:b/>
        </w:rPr>
        <w:t>,000</w:t>
      </w:r>
      <w:r w:rsidR="006B03E3">
        <w:rPr>
          <w:rFonts w:ascii="Arial" w:hAnsi="Arial" w:cs="Arial"/>
          <w:b/>
        </w:rPr>
        <w:t>/- enclosed vide D.D. Number……</w:t>
      </w:r>
      <w:r w:rsidR="0029642A">
        <w:rPr>
          <w:rFonts w:ascii="Arial" w:hAnsi="Arial" w:cs="Arial"/>
          <w:b/>
        </w:rPr>
        <w:t>…………</w:t>
      </w:r>
      <w:r w:rsidR="006B03E3">
        <w:rPr>
          <w:rFonts w:ascii="Arial" w:hAnsi="Arial" w:cs="Arial"/>
          <w:b/>
        </w:rPr>
        <w:t>………dated…………</w:t>
      </w:r>
      <w:r w:rsidR="00E15728">
        <w:rPr>
          <w:rFonts w:ascii="Arial" w:hAnsi="Arial" w:cs="Arial"/>
          <w:b/>
        </w:rPr>
        <w:t>.</w:t>
      </w:r>
    </w:p>
    <w:p w:rsidR="00C6319C" w:rsidRDefault="008E2CF6" w:rsidP="008E2CF6">
      <w:pPr>
        <w:tabs>
          <w:tab w:val="left" w:pos="360"/>
        </w:tabs>
        <w:spacing w:before="120"/>
        <w:jc w:val="both"/>
        <w:rPr>
          <w:rFonts w:ascii="Arial" w:hAnsi="Arial" w:cs="Arial"/>
          <w:b/>
        </w:rPr>
      </w:pPr>
      <w:r>
        <w:rPr>
          <w:rFonts w:ascii="Arial" w:hAnsi="Arial" w:cs="Arial"/>
          <w:b/>
        </w:rPr>
        <w:tab/>
      </w:r>
      <w:r w:rsidR="00C6319C">
        <w:rPr>
          <w:rFonts w:ascii="Arial" w:hAnsi="Arial" w:cs="Arial"/>
          <w:b/>
        </w:rPr>
        <w:t>Drawn at Bank……………</w:t>
      </w:r>
      <w:r w:rsidR="00ED55F7">
        <w:rPr>
          <w:rFonts w:ascii="Arial" w:hAnsi="Arial" w:cs="Arial"/>
          <w:b/>
        </w:rPr>
        <w:t>……</w:t>
      </w:r>
      <w:r w:rsidR="008072CF">
        <w:rPr>
          <w:rFonts w:ascii="Arial" w:hAnsi="Arial" w:cs="Arial"/>
          <w:b/>
        </w:rPr>
        <w:t>………………………………....Branch…………………..</w:t>
      </w:r>
    </w:p>
    <w:p w:rsidR="000060E2" w:rsidRPr="00FA45C0" w:rsidRDefault="000060E2" w:rsidP="000060E2">
      <w:pPr>
        <w:spacing w:before="120"/>
        <w:jc w:val="both"/>
        <w:rPr>
          <w:rFonts w:ascii="Arial" w:hAnsi="Arial" w:cs="Arial"/>
          <w:b/>
          <w:i/>
        </w:rPr>
      </w:pPr>
      <w:r w:rsidRPr="00FA45C0">
        <w:rPr>
          <w:rFonts w:ascii="Arial" w:hAnsi="Arial" w:cs="Arial"/>
          <w:b/>
          <w:i/>
          <w:sz w:val="18"/>
          <w:szCs w:val="18"/>
        </w:rPr>
        <w:t xml:space="preserve">(To be returned for those who is not awarded the contract and after six months of the expiry of the contract for those who </w:t>
      </w:r>
      <w:r>
        <w:rPr>
          <w:rFonts w:ascii="Arial" w:hAnsi="Arial" w:cs="Arial"/>
          <w:b/>
          <w:i/>
          <w:sz w:val="18"/>
          <w:szCs w:val="18"/>
        </w:rPr>
        <w:t>will be</w:t>
      </w:r>
      <w:r w:rsidRPr="00FA45C0">
        <w:rPr>
          <w:rFonts w:ascii="Arial" w:hAnsi="Arial" w:cs="Arial"/>
          <w:b/>
          <w:i/>
          <w:sz w:val="18"/>
          <w:szCs w:val="18"/>
        </w:rPr>
        <w:t xml:space="preserve"> awarded </w:t>
      </w:r>
      <w:r w:rsidRPr="005E6792">
        <w:rPr>
          <w:rFonts w:ascii="Arial" w:hAnsi="Arial" w:cs="Arial"/>
          <w:b/>
          <w:i/>
          <w:sz w:val="18"/>
          <w:szCs w:val="18"/>
        </w:rPr>
        <w:t>the contract</w:t>
      </w:r>
      <w:r w:rsidRPr="00FA45C0">
        <w:rPr>
          <w:rFonts w:ascii="Arial" w:hAnsi="Arial" w:cs="Arial"/>
          <w:b/>
          <w:i/>
          <w:sz w:val="16"/>
          <w:szCs w:val="16"/>
        </w:rPr>
        <w:t>.)</w:t>
      </w:r>
    </w:p>
    <w:p w:rsidR="000060E2" w:rsidRPr="000060E2" w:rsidRDefault="000060E2" w:rsidP="00FA6CD0">
      <w:pPr>
        <w:numPr>
          <w:ilvl w:val="0"/>
          <w:numId w:val="4"/>
        </w:numPr>
        <w:tabs>
          <w:tab w:val="num" w:pos="0"/>
        </w:tabs>
        <w:spacing w:before="120"/>
        <w:jc w:val="both"/>
        <w:rPr>
          <w:rFonts w:ascii="Arial" w:hAnsi="Arial" w:cs="Arial"/>
          <w:b/>
        </w:rPr>
      </w:pPr>
      <w:r>
        <w:rPr>
          <w:rFonts w:ascii="Arial" w:hAnsi="Arial" w:cs="Arial"/>
          <w:b/>
        </w:rPr>
        <w:t>Tender processing Fee</w:t>
      </w:r>
      <w:r w:rsidRPr="00FA6CD0">
        <w:rPr>
          <w:rFonts w:ascii="Arial" w:hAnsi="Arial" w:cs="Arial"/>
        </w:rPr>
        <w:t>(non</w:t>
      </w:r>
      <w:r w:rsidR="00FD4720">
        <w:rPr>
          <w:rFonts w:ascii="Arial" w:hAnsi="Arial" w:cs="Arial"/>
        </w:rPr>
        <w:t>-</w:t>
      </w:r>
      <w:r w:rsidRPr="00FA6CD0">
        <w:rPr>
          <w:rFonts w:ascii="Arial" w:hAnsi="Arial" w:cs="Arial"/>
        </w:rPr>
        <w:t>refundable)</w:t>
      </w:r>
      <w:r w:rsidR="001542A9">
        <w:rPr>
          <w:rFonts w:ascii="Arial" w:hAnsi="Arial" w:cs="Arial"/>
          <w:b/>
        </w:rPr>
        <w:t xml:space="preserve"> of INR. </w:t>
      </w:r>
      <w:r>
        <w:rPr>
          <w:rFonts w:ascii="Arial" w:hAnsi="Arial" w:cs="Arial"/>
          <w:b/>
        </w:rPr>
        <w:t>5</w:t>
      </w:r>
      <w:r w:rsidR="001542A9">
        <w:rPr>
          <w:rFonts w:ascii="Arial" w:hAnsi="Arial" w:cs="Arial"/>
          <w:b/>
        </w:rPr>
        <w:t>,0</w:t>
      </w:r>
      <w:r>
        <w:rPr>
          <w:rFonts w:ascii="Arial" w:hAnsi="Arial" w:cs="Arial"/>
          <w:b/>
        </w:rPr>
        <w:t>00/- vide DD no: ………………… dated:……</w:t>
      </w:r>
      <w:r w:rsidR="00FA6CD0">
        <w:rPr>
          <w:rFonts w:ascii="Arial" w:hAnsi="Arial" w:cs="Arial"/>
          <w:b/>
        </w:rPr>
        <w:t>……... drawn at B</w:t>
      </w:r>
      <w:r>
        <w:rPr>
          <w:rFonts w:ascii="Arial" w:hAnsi="Arial" w:cs="Arial"/>
          <w:b/>
        </w:rPr>
        <w:t>ank………………</w:t>
      </w:r>
      <w:r w:rsidR="00FA6CD0">
        <w:rPr>
          <w:rFonts w:ascii="Arial" w:hAnsi="Arial" w:cs="Arial"/>
          <w:b/>
        </w:rPr>
        <w:t>………….</w:t>
      </w:r>
      <w:r>
        <w:rPr>
          <w:rFonts w:ascii="Arial" w:hAnsi="Arial" w:cs="Arial"/>
          <w:b/>
        </w:rPr>
        <w:t>………branch:………………</w:t>
      </w:r>
    </w:p>
    <w:p w:rsidR="006B03E3" w:rsidRDefault="006B03E3" w:rsidP="00FA6CD0">
      <w:pPr>
        <w:spacing w:before="120"/>
        <w:ind w:left="360"/>
        <w:jc w:val="both"/>
        <w:rPr>
          <w:rFonts w:ascii="Arial" w:hAnsi="Arial" w:cs="Arial"/>
          <w:b/>
        </w:rPr>
      </w:pPr>
    </w:p>
    <w:p w:rsidR="006B03E3" w:rsidRDefault="006B03E3" w:rsidP="006B03E3">
      <w:pPr>
        <w:ind w:left="360"/>
        <w:jc w:val="both"/>
        <w:rPr>
          <w:rFonts w:ascii="Arial" w:hAnsi="Arial" w:cs="Arial"/>
          <w:b/>
        </w:rPr>
      </w:pPr>
      <w:r>
        <w:rPr>
          <w:rFonts w:ascii="Arial" w:hAnsi="Arial" w:cs="Arial"/>
          <w:b/>
        </w:rPr>
        <w:t>The information furnished above is correct to the best of my knowledge.</w:t>
      </w:r>
    </w:p>
    <w:p w:rsidR="006B03E3" w:rsidRDefault="006B03E3" w:rsidP="006B03E3">
      <w:pPr>
        <w:jc w:val="both"/>
        <w:rPr>
          <w:rFonts w:ascii="Arial" w:hAnsi="Arial" w:cs="Arial"/>
          <w:b/>
        </w:rPr>
      </w:pPr>
    </w:p>
    <w:p w:rsidR="006B03E3" w:rsidRDefault="006B03E3" w:rsidP="006B03E3">
      <w:pPr>
        <w:jc w:val="both"/>
        <w:rPr>
          <w:rFonts w:ascii="Arial" w:hAnsi="Arial" w:cs="Arial"/>
          <w:b/>
        </w:rPr>
      </w:pPr>
    </w:p>
    <w:p w:rsidR="008E2CF6" w:rsidRDefault="008E2CF6" w:rsidP="006B03E3">
      <w:pPr>
        <w:jc w:val="both"/>
        <w:rPr>
          <w:rFonts w:ascii="Arial" w:hAnsi="Arial" w:cs="Arial"/>
          <w:b/>
        </w:rPr>
      </w:pPr>
    </w:p>
    <w:p w:rsidR="000060E2" w:rsidRPr="000060E2" w:rsidRDefault="000060E2" w:rsidP="006B03E3">
      <w:pPr>
        <w:jc w:val="right"/>
        <w:rPr>
          <w:rFonts w:ascii="Arial" w:hAnsi="Arial" w:cs="Arial"/>
        </w:rPr>
      </w:pPr>
      <w:r>
        <w:rPr>
          <w:rFonts w:ascii="Arial" w:hAnsi="Arial" w:cs="Arial"/>
          <w:b/>
        </w:rPr>
        <w:tab/>
      </w:r>
      <w:r>
        <w:rPr>
          <w:rFonts w:ascii="Arial" w:hAnsi="Arial" w:cs="Arial"/>
          <w:b/>
        </w:rPr>
        <w:tab/>
      </w:r>
      <w:r>
        <w:rPr>
          <w:rFonts w:ascii="Arial" w:hAnsi="Arial" w:cs="Arial"/>
          <w:b/>
        </w:rPr>
        <w:tab/>
      </w:r>
      <w:r w:rsidR="006B03E3" w:rsidRPr="000060E2">
        <w:rPr>
          <w:rFonts w:ascii="Arial" w:hAnsi="Arial" w:cs="Arial"/>
        </w:rPr>
        <w:t xml:space="preserve">Signature of the Bidder </w:t>
      </w:r>
    </w:p>
    <w:p w:rsidR="00F77BBC" w:rsidRDefault="00F77BBC" w:rsidP="006B03E3">
      <w:pPr>
        <w:jc w:val="right"/>
        <w:rPr>
          <w:rFonts w:ascii="Arial" w:hAnsi="Arial" w:cs="Arial"/>
        </w:rPr>
      </w:pPr>
    </w:p>
    <w:p w:rsidR="000060E2" w:rsidRPr="000060E2" w:rsidRDefault="000060E2" w:rsidP="006B03E3">
      <w:pPr>
        <w:jc w:val="right"/>
        <w:rPr>
          <w:rFonts w:ascii="Arial" w:hAnsi="Arial" w:cs="Arial"/>
        </w:rPr>
      </w:pPr>
      <w:r w:rsidRPr="000060E2">
        <w:rPr>
          <w:rFonts w:ascii="Arial" w:hAnsi="Arial" w:cs="Arial"/>
        </w:rPr>
        <w:t>Name: ____________</w:t>
      </w:r>
      <w:r>
        <w:rPr>
          <w:rFonts w:ascii="Arial" w:hAnsi="Arial" w:cs="Arial"/>
        </w:rPr>
        <w:t>__________________</w:t>
      </w:r>
      <w:r w:rsidRPr="000060E2">
        <w:rPr>
          <w:rFonts w:ascii="Arial" w:hAnsi="Arial" w:cs="Arial"/>
        </w:rPr>
        <w:t>______</w:t>
      </w:r>
    </w:p>
    <w:p w:rsidR="006B03E3" w:rsidRPr="000060E2" w:rsidRDefault="00FA6CD0" w:rsidP="006B03E3">
      <w:pPr>
        <w:jc w:val="right"/>
        <w:rPr>
          <w:rFonts w:ascii="Arial" w:hAnsi="Arial" w:cs="Arial"/>
        </w:rPr>
      </w:pPr>
      <w:r w:rsidRPr="00FA6CD0">
        <w:rPr>
          <w:rFonts w:ascii="Arial" w:hAnsi="Arial" w:cs="Arial"/>
          <w:i/>
        </w:rPr>
        <w:t>Official Seal of Firm</w:t>
      </w:r>
      <w:r>
        <w:rPr>
          <w:rFonts w:ascii="Arial" w:hAnsi="Arial" w:cs="Arial"/>
        </w:rPr>
        <w:t xml:space="preserve">                                              </w:t>
      </w:r>
      <w:r w:rsidR="000060E2" w:rsidRPr="000060E2">
        <w:rPr>
          <w:rFonts w:ascii="Arial" w:hAnsi="Arial" w:cs="Arial"/>
        </w:rPr>
        <w:t>Date: _________ Place: _________</w:t>
      </w:r>
    </w:p>
    <w:p w:rsidR="00CD7739" w:rsidRDefault="00CD7739" w:rsidP="006B03E3">
      <w:pPr>
        <w:jc w:val="center"/>
        <w:rPr>
          <w:rFonts w:ascii="Arial" w:hAnsi="Arial" w:cs="Arial"/>
          <w:b/>
        </w:rPr>
      </w:pPr>
    </w:p>
    <w:p w:rsidR="00CD7739" w:rsidRPr="00D41B02" w:rsidRDefault="00CD7739" w:rsidP="00CD7739">
      <w:pPr>
        <w:tabs>
          <w:tab w:val="left" w:pos="90"/>
        </w:tabs>
        <w:rPr>
          <w:rFonts w:ascii="Arial" w:hAnsi="Arial" w:cs="Arial"/>
          <w:i/>
        </w:rPr>
      </w:pPr>
      <w:r>
        <w:rPr>
          <w:rFonts w:ascii="Arial" w:hAnsi="Arial" w:cs="Arial"/>
        </w:rPr>
        <w:tab/>
        <w:t xml:space="preserve">Note: </w:t>
      </w:r>
      <w:r w:rsidR="00670673">
        <w:rPr>
          <w:rFonts w:ascii="Arial" w:hAnsi="Arial" w:cs="Arial"/>
          <w:b/>
          <w:i/>
        </w:rPr>
        <w:t>DD of Rs.</w:t>
      </w:r>
      <w:r w:rsidR="001542A9">
        <w:rPr>
          <w:rFonts w:ascii="Arial" w:hAnsi="Arial" w:cs="Arial"/>
          <w:b/>
          <w:i/>
        </w:rPr>
        <w:t>50</w:t>
      </w:r>
      <w:r w:rsidR="00E15728">
        <w:rPr>
          <w:rFonts w:ascii="Arial" w:hAnsi="Arial" w:cs="Arial"/>
          <w:b/>
          <w:i/>
        </w:rPr>
        <w:t>00/- (non-</w:t>
      </w:r>
      <w:r w:rsidRPr="00D41B02">
        <w:rPr>
          <w:rFonts w:ascii="Arial" w:hAnsi="Arial" w:cs="Arial"/>
          <w:b/>
          <w:i/>
        </w:rPr>
        <w:t>refundable)</w:t>
      </w:r>
      <w:r w:rsidR="00D41B02" w:rsidRPr="00D41B02">
        <w:rPr>
          <w:rFonts w:ascii="Arial" w:hAnsi="Arial" w:cs="Arial"/>
          <w:i/>
        </w:rPr>
        <w:t xml:space="preserve"> </w:t>
      </w:r>
      <w:r w:rsidRPr="00D41B02">
        <w:rPr>
          <w:rFonts w:ascii="Arial" w:hAnsi="Arial" w:cs="Arial"/>
          <w:i/>
        </w:rPr>
        <w:t xml:space="preserve">in </w:t>
      </w:r>
      <w:r w:rsidR="001542A9" w:rsidRPr="00D41B02">
        <w:rPr>
          <w:rFonts w:ascii="Arial" w:hAnsi="Arial" w:cs="Arial"/>
          <w:i/>
        </w:rPr>
        <w:t>favor</w:t>
      </w:r>
      <w:r w:rsidRPr="00D41B02">
        <w:rPr>
          <w:rFonts w:ascii="Arial" w:hAnsi="Arial" w:cs="Arial"/>
          <w:i/>
        </w:rPr>
        <w:t xml:space="preserve"> of Principal, CCCT payable at Jorethang,  </w:t>
      </w:r>
    </w:p>
    <w:p w:rsidR="00D41B02" w:rsidRPr="00D41B02" w:rsidRDefault="00CD7739" w:rsidP="00CD7739">
      <w:pPr>
        <w:tabs>
          <w:tab w:val="left" w:pos="90"/>
        </w:tabs>
        <w:rPr>
          <w:rFonts w:ascii="Arial" w:hAnsi="Arial" w:cs="Arial"/>
          <w:i/>
        </w:rPr>
      </w:pPr>
      <w:r w:rsidRPr="00D41B02">
        <w:rPr>
          <w:rFonts w:ascii="Arial" w:hAnsi="Arial" w:cs="Arial"/>
          <w:i/>
        </w:rPr>
        <w:t xml:space="preserve">           South </w:t>
      </w:r>
      <w:r w:rsidR="00D41B02" w:rsidRPr="00D41B02">
        <w:rPr>
          <w:rFonts w:ascii="Arial" w:hAnsi="Arial" w:cs="Arial"/>
          <w:i/>
        </w:rPr>
        <w:t>Sikkim (as tender processing charge) to</w:t>
      </w:r>
      <w:r w:rsidRPr="00D41B02">
        <w:rPr>
          <w:rFonts w:ascii="Arial" w:hAnsi="Arial" w:cs="Arial"/>
          <w:i/>
        </w:rPr>
        <w:t xml:space="preserve"> be submitted se</w:t>
      </w:r>
      <w:r w:rsidR="00D41B02" w:rsidRPr="00D41B02">
        <w:rPr>
          <w:rFonts w:ascii="Arial" w:hAnsi="Arial" w:cs="Arial"/>
          <w:i/>
        </w:rPr>
        <w:t xml:space="preserve">parately along with the </w:t>
      </w:r>
    </w:p>
    <w:p w:rsidR="00CD7739" w:rsidRPr="00D41B02" w:rsidRDefault="00D41B02" w:rsidP="00CD7739">
      <w:pPr>
        <w:tabs>
          <w:tab w:val="left" w:pos="90"/>
        </w:tabs>
        <w:rPr>
          <w:rFonts w:ascii="Arial" w:hAnsi="Arial" w:cs="Arial"/>
          <w:i/>
        </w:rPr>
      </w:pPr>
      <w:r w:rsidRPr="00D41B02">
        <w:rPr>
          <w:rFonts w:ascii="Arial" w:hAnsi="Arial" w:cs="Arial"/>
          <w:i/>
        </w:rPr>
        <w:t xml:space="preserve">           </w:t>
      </w:r>
      <w:r w:rsidR="000D753A" w:rsidRPr="00D41B02">
        <w:rPr>
          <w:rFonts w:ascii="Arial" w:hAnsi="Arial" w:cs="Arial"/>
          <w:i/>
        </w:rPr>
        <w:t>Sealed</w:t>
      </w:r>
      <w:r w:rsidRPr="00D41B02">
        <w:rPr>
          <w:rFonts w:ascii="Arial" w:hAnsi="Arial" w:cs="Arial"/>
          <w:i/>
        </w:rPr>
        <w:t xml:space="preserve"> Tender </w:t>
      </w:r>
      <w:r w:rsidR="000060E2">
        <w:rPr>
          <w:rFonts w:ascii="Arial" w:hAnsi="Arial" w:cs="Arial"/>
          <w:i/>
        </w:rPr>
        <w:t>else</w:t>
      </w:r>
      <w:r w:rsidRPr="00D41B02">
        <w:rPr>
          <w:rFonts w:ascii="Arial" w:hAnsi="Arial" w:cs="Arial"/>
          <w:i/>
        </w:rPr>
        <w:t xml:space="preserve"> Tender will not be accepted.</w:t>
      </w:r>
    </w:p>
    <w:p w:rsidR="006B03E3" w:rsidRDefault="006B03E3" w:rsidP="006B03E3">
      <w:pPr>
        <w:jc w:val="center"/>
        <w:rPr>
          <w:b/>
          <w:u w:val="single"/>
        </w:rPr>
      </w:pPr>
      <w:r w:rsidRPr="00CD7739">
        <w:rPr>
          <w:rFonts w:ascii="Arial" w:hAnsi="Arial" w:cs="Arial"/>
        </w:rPr>
        <w:br w:type="page"/>
      </w:r>
      <w:r>
        <w:rPr>
          <w:b/>
          <w:u w:val="single"/>
        </w:rPr>
        <w:lastRenderedPageBreak/>
        <w:t>INSTRUCTIONS TO BIDDERS AND TERMS AND CONDITIONS FOR RUNNING CCCT STUDENT</w:t>
      </w:r>
      <w:r w:rsidR="00F55555">
        <w:rPr>
          <w:b/>
          <w:u w:val="single"/>
        </w:rPr>
        <w:t>’</w:t>
      </w:r>
      <w:r>
        <w:rPr>
          <w:b/>
          <w:u w:val="single"/>
        </w:rPr>
        <w:t>S MESS AT CHISOPANI, SOUTH SIKKIM</w:t>
      </w:r>
      <w:r w:rsidR="00F55555">
        <w:rPr>
          <w:b/>
          <w:u w:val="single"/>
        </w:rPr>
        <w:t>-737126</w:t>
      </w:r>
      <w:r w:rsidR="00B95DF8">
        <w:rPr>
          <w:b/>
          <w:u w:val="single"/>
        </w:rPr>
        <w:t>: Dec 2018</w:t>
      </w:r>
    </w:p>
    <w:p w:rsidR="006B03E3" w:rsidRDefault="00BA565B" w:rsidP="00BA565B">
      <w:pPr>
        <w:jc w:val="center"/>
        <w:rPr>
          <w:i/>
          <w:smallCaps/>
        </w:rPr>
      </w:pPr>
      <w:r w:rsidRPr="00BA565B">
        <w:rPr>
          <w:i/>
          <w:smallCaps/>
        </w:rPr>
        <w:t>There are 37 clauses in this document. please read all clauses carefully before filing</w:t>
      </w:r>
      <w:r w:rsidR="00FA6CD0">
        <w:rPr>
          <w:i/>
          <w:smallCaps/>
        </w:rPr>
        <w:t>.</w:t>
      </w:r>
    </w:p>
    <w:p w:rsidR="00BA565B" w:rsidRDefault="00BA565B" w:rsidP="00BA565B">
      <w:pPr>
        <w:jc w:val="center"/>
        <w:rPr>
          <w:i/>
          <w:smallCaps/>
        </w:rPr>
      </w:pPr>
      <w:r>
        <w:rPr>
          <w:i/>
          <w:smallCaps/>
        </w:rPr>
        <w:t xml:space="preserve">please print this file in legal paper size and sign </w:t>
      </w:r>
      <w:r w:rsidR="00FA6CD0">
        <w:rPr>
          <w:i/>
          <w:smallCaps/>
        </w:rPr>
        <w:t xml:space="preserve">in each page </w:t>
      </w:r>
      <w:r>
        <w:rPr>
          <w:i/>
          <w:smallCaps/>
        </w:rPr>
        <w:t>before filing</w:t>
      </w:r>
    </w:p>
    <w:p w:rsidR="00BA565B" w:rsidRPr="00BA565B" w:rsidRDefault="00BA565B" w:rsidP="00BA565B">
      <w:pPr>
        <w:jc w:val="center"/>
        <w:rPr>
          <w:i/>
          <w:smallCaps/>
        </w:rPr>
      </w:pPr>
    </w:p>
    <w:p w:rsidR="006B03E3" w:rsidRPr="0098038F" w:rsidRDefault="00D5171B" w:rsidP="006B03E3">
      <w:pPr>
        <w:numPr>
          <w:ilvl w:val="0"/>
          <w:numId w:val="6"/>
        </w:numPr>
        <w:jc w:val="both"/>
        <w:rPr>
          <w:smallCaps/>
        </w:rPr>
      </w:pPr>
      <w:r>
        <w:t>T</w:t>
      </w:r>
      <w:r w:rsidR="006B03E3">
        <w:t xml:space="preserve">enders are called for running the Mess of Centre for Computers and Communication Technology </w:t>
      </w:r>
      <w:r w:rsidR="006B03E3">
        <w:rPr>
          <w:b/>
        </w:rPr>
        <w:t>(CCCT</w:t>
      </w:r>
      <w:r w:rsidR="006B03E3">
        <w:t xml:space="preserve">), Chisopani, South Sikkim </w:t>
      </w:r>
      <w:r w:rsidR="006B03E3">
        <w:rPr>
          <w:b/>
        </w:rPr>
        <w:t>for a period of two years</w:t>
      </w:r>
      <w:r w:rsidR="006B03E3">
        <w:t>.</w:t>
      </w:r>
    </w:p>
    <w:p w:rsidR="0098038F" w:rsidRPr="0098038F" w:rsidRDefault="0098038F" w:rsidP="0098038F">
      <w:pPr>
        <w:ind w:left="990"/>
        <w:jc w:val="both"/>
        <w:rPr>
          <w:smallCaps/>
        </w:rPr>
      </w:pPr>
    </w:p>
    <w:p w:rsidR="0098038F" w:rsidRPr="00D9572E" w:rsidRDefault="0098038F" w:rsidP="006B03E3">
      <w:pPr>
        <w:numPr>
          <w:ilvl w:val="0"/>
          <w:numId w:val="6"/>
        </w:numPr>
        <w:jc w:val="both"/>
        <w:rPr>
          <w:smallCaps/>
        </w:rPr>
      </w:pPr>
      <w:r>
        <w:t>The past defaulters or those whose contract has been terminated by the institute are disqualified from participating in the Tender process.</w:t>
      </w:r>
    </w:p>
    <w:p w:rsidR="00D9572E" w:rsidRPr="00D9572E" w:rsidRDefault="00D9572E" w:rsidP="00D9572E">
      <w:pPr>
        <w:ind w:left="990"/>
        <w:jc w:val="both"/>
        <w:rPr>
          <w:smallCaps/>
        </w:rPr>
      </w:pPr>
    </w:p>
    <w:p w:rsidR="00D9572E" w:rsidRPr="00D9572E" w:rsidRDefault="00D9572E" w:rsidP="00D9572E">
      <w:pPr>
        <w:pStyle w:val="ListParagraph"/>
        <w:numPr>
          <w:ilvl w:val="0"/>
          <w:numId w:val="6"/>
        </w:numPr>
        <w:spacing w:line="240" w:lineRule="auto"/>
        <w:jc w:val="both"/>
        <w:rPr>
          <w:rFonts w:ascii="Times New Roman" w:hAnsi="Times New Roman"/>
          <w:sz w:val="24"/>
          <w:szCs w:val="24"/>
        </w:rPr>
      </w:pPr>
      <w:r w:rsidRPr="00D9572E">
        <w:rPr>
          <w:rFonts w:ascii="Times New Roman" w:hAnsi="Times New Roman"/>
          <w:sz w:val="24"/>
          <w:szCs w:val="24"/>
        </w:rPr>
        <w:t xml:space="preserve">The minimum qualification of the bidder should be as under: </w:t>
      </w:r>
    </w:p>
    <w:p w:rsidR="00D9572E" w:rsidRPr="00D9572E" w:rsidRDefault="00D9572E" w:rsidP="00D9572E">
      <w:pPr>
        <w:pStyle w:val="ListParagraph"/>
        <w:numPr>
          <w:ilvl w:val="0"/>
          <w:numId w:val="12"/>
        </w:numPr>
        <w:spacing w:line="240" w:lineRule="auto"/>
        <w:jc w:val="both"/>
        <w:rPr>
          <w:rFonts w:ascii="Times New Roman" w:hAnsi="Times New Roman"/>
          <w:sz w:val="24"/>
          <w:szCs w:val="24"/>
        </w:rPr>
      </w:pPr>
      <w:r w:rsidRPr="00D9572E">
        <w:rPr>
          <w:rFonts w:ascii="Times New Roman" w:hAnsi="Times New Roman"/>
          <w:sz w:val="24"/>
          <w:szCs w:val="24"/>
        </w:rPr>
        <w:t xml:space="preserve">Minimum 5 </w:t>
      </w:r>
      <w:r w:rsidR="0098038F" w:rsidRPr="00D9572E">
        <w:rPr>
          <w:rFonts w:ascii="Times New Roman" w:hAnsi="Times New Roman"/>
          <w:sz w:val="24"/>
          <w:szCs w:val="24"/>
        </w:rPr>
        <w:t>years’ experience</w:t>
      </w:r>
      <w:r w:rsidRPr="00D9572E">
        <w:rPr>
          <w:rFonts w:ascii="Times New Roman" w:hAnsi="Times New Roman"/>
          <w:sz w:val="24"/>
          <w:szCs w:val="24"/>
        </w:rPr>
        <w:t xml:space="preserve"> of running Mess/</w:t>
      </w:r>
      <w:r w:rsidR="00D41B02">
        <w:rPr>
          <w:rFonts w:ascii="Times New Roman" w:hAnsi="Times New Roman"/>
          <w:sz w:val="24"/>
          <w:szCs w:val="24"/>
        </w:rPr>
        <w:t>canteen</w:t>
      </w:r>
      <w:r w:rsidRPr="00D9572E">
        <w:rPr>
          <w:rFonts w:ascii="Times New Roman" w:hAnsi="Times New Roman"/>
          <w:sz w:val="24"/>
          <w:szCs w:val="24"/>
        </w:rPr>
        <w:t xml:space="preserve"> in Educational Institutions/Government Departments/PSUs or should have passed Diploma in Hotel Management and Catering Technology from a recognized Institute with </w:t>
      </w:r>
      <w:r w:rsidR="00A3045B">
        <w:rPr>
          <w:rFonts w:ascii="Times New Roman" w:hAnsi="Times New Roman"/>
          <w:sz w:val="24"/>
          <w:szCs w:val="24"/>
        </w:rPr>
        <w:t xml:space="preserve">minimum </w:t>
      </w:r>
      <w:r w:rsidRPr="00D9572E">
        <w:rPr>
          <w:rFonts w:ascii="Times New Roman" w:hAnsi="Times New Roman"/>
          <w:sz w:val="24"/>
          <w:szCs w:val="24"/>
        </w:rPr>
        <w:t>5 years of work experience.</w:t>
      </w:r>
    </w:p>
    <w:p w:rsidR="00D9572E" w:rsidRPr="00D9572E" w:rsidRDefault="00D9572E" w:rsidP="00D9572E">
      <w:pPr>
        <w:pStyle w:val="ListParagraph"/>
        <w:numPr>
          <w:ilvl w:val="0"/>
          <w:numId w:val="12"/>
        </w:numPr>
        <w:spacing w:line="240" w:lineRule="auto"/>
        <w:jc w:val="both"/>
        <w:rPr>
          <w:rFonts w:ascii="Times New Roman" w:hAnsi="Times New Roman"/>
          <w:sz w:val="24"/>
          <w:szCs w:val="24"/>
        </w:rPr>
      </w:pPr>
      <w:r w:rsidRPr="00D9572E">
        <w:rPr>
          <w:rFonts w:ascii="Times New Roman" w:hAnsi="Times New Roman"/>
          <w:sz w:val="24"/>
          <w:szCs w:val="24"/>
        </w:rPr>
        <w:t>The bidder should p</w:t>
      </w:r>
      <w:r w:rsidR="00F1334C">
        <w:rPr>
          <w:rFonts w:ascii="Times New Roman" w:hAnsi="Times New Roman"/>
          <w:sz w:val="24"/>
          <w:szCs w:val="24"/>
        </w:rPr>
        <w:t xml:space="preserve">ossess a valid Trade License, Health License </w:t>
      </w:r>
      <w:r w:rsidRPr="00D9572E">
        <w:rPr>
          <w:rFonts w:ascii="Times New Roman" w:hAnsi="Times New Roman"/>
          <w:sz w:val="24"/>
          <w:szCs w:val="24"/>
        </w:rPr>
        <w:t>and Firm Registration Certificate for Catering Services issued by the Government of S</w:t>
      </w:r>
      <w:r w:rsidR="00730333">
        <w:rPr>
          <w:rFonts w:ascii="Times New Roman" w:hAnsi="Times New Roman"/>
          <w:sz w:val="24"/>
          <w:szCs w:val="24"/>
        </w:rPr>
        <w:t>ikkim</w:t>
      </w:r>
      <w:r w:rsidRPr="00D9572E">
        <w:rPr>
          <w:rFonts w:ascii="Times New Roman" w:hAnsi="Times New Roman"/>
          <w:sz w:val="24"/>
          <w:szCs w:val="24"/>
        </w:rPr>
        <w:t xml:space="preserve">. </w:t>
      </w:r>
    </w:p>
    <w:p w:rsidR="008021B5" w:rsidRPr="008021B5" w:rsidRDefault="008021B5" w:rsidP="006B03E3">
      <w:pPr>
        <w:ind w:left="720"/>
        <w:jc w:val="both"/>
        <w:rPr>
          <w:smallCaps/>
          <w:sz w:val="20"/>
          <w:szCs w:val="20"/>
        </w:rPr>
      </w:pPr>
    </w:p>
    <w:p w:rsidR="00D5171B" w:rsidRDefault="00D5171B" w:rsidP="00D5171B">
      <w:pPr>
        <w:numPr>
          <w:ilvl w:val="0"/>
          <w:numId w:val="6"/>
        </w:numPr>
        <w:jc w:val="both"/>
      </w:pPr>
      <w:r>
        <w:t xml:space="preserve">A specimen standardized </w:t>
      </w:r>
      <w:r w:rsidR="00F55555" w:rsidRPr="00F55555">
        <w:rPr>
          <w:b/>
        </w:rPr>
        <w:t>W</w:t>
      </w:r>
      <w:r w:rsidRPr="00F55555">
        <w:rPr>
          <w:b/>
        </w:rPr>
        <w:t>eekly Menu Plan</w:t>
      </w:r>
      <w:r w:rsidR="00F50E3D">
        <w:rPr>
          <w:b/>
        </w:rPr>
        <w:t xml:space="preserve"> (</w:t>
      </w:r>
      <w:r w:rsidR="00CA2391">
        <w:rPr>
          <w:b/>
        </w:rPr>
        <w:t>Sl no 37 on page</w:t>
      </w:r>
      <w:r w:rsidR="00BA565B">
        <w:rPr>
          <w:b/>
        </w:rPr>
        <w:t xml:space="preserve"> 5 &amp; 6 of this document</w:t>
      </w:r>
      <w:r w:rsidR="00F50E3D">
        <w:rPr>
          <w:b/>
        </w:rPr>
        <w:t>)</w:t>
      </w:r>
      <w:r>
        <w:t xml:space="preserve"> is enclosed for </w:t>
      </w:r>
      <w:r w:rsidR="00D41B02">
        <w:t>reference</w:t>
      </w:r>
      <w:r w:rsidR="000060E2">
        <w:t xml:space="preserve"> </w:t>
      </w:r>
      <w:r w:rsidR="000060E2" w:rsidRPr="000060E2">
        <w:rPr>
          <w:i/>
        </w:rPr>
        <w:t>(please read most carefully</w:t>
      </w:r>
      <w:r w:rsidR="000060E2">
        <w:t>)</w:t>
      </w:r>
      <w:r>
        <w:t>. Food must be served in the Hostel Mess strictly as per the prescribed Menu. Rates quoted for the Menu items</w:t>
      </w:r>
      <w:r w:rsidR="00204490">
        <w:t xml:space="preserve"> for the bid</w:t>
      </w:r>
      <w:r>
        <w:t xml:space="preserve"> should be on per head </w:t>
      </w:r>
      <w:r w:rsidR="00204490">
        <w:t xml:space="preserve">per </w:t>
      </w:r>
      <w:r>
        <w:t>month basi</w:t>
      </w:r>
      <w:r w:rsidR="00204490">
        <w:t>s as per the enclosed Menu (</w:t>
      </w:r>
      <w:r>
        <w:t>inclusive of all costs and incidental charges</w:t>
      </w:r>
      <w:r w:rsidR="00AE1335">
        <w:t xml:space="preserve"> including all applicable taxes such as service tax, Cess, GST etc.)</w:t>
      </w:r>
      <w:r w:rsidR="00B95DF8">
        <w:t>.</w:t>
      </w:r>
    </w:p>
    <w:p w:rsidR="00D5171B" w:rsidRDefault="00D5171B" w:rsidP="00D5171B">
      <w:pPr>
        <w:pStyle w:val="ListParagraph"/>
        <w:numPr>
          <w:ilvl w:val="0"/>
          <w:numId w:val="0"/>
        </w:numPr>
        <w:ind w:left="720"/>
      </w:pPr>
    </w:p>
    <w:p w:rsidR="006B03E3" w:rsidRDefault="006B03E3" w:rsidP="006B03E3">
      <w:pPr>
        <w:numPr>
          <w:ilvl w:val="0"/>
          <w:numId w:val="6"/>
        </w:numPr>
        <w:jc w:val="both"/>
      </w:pPr>
      <w:r>
        <w:t xml:space="preserve">The Contractor must have </w:t>
      </w:r>
      <w:r w:rsidR="008F02A7">
        <w:t>the capacity to cater to about 2</w:t>
      </w:r>
      <w:r>
        <w:t>00</w:t>
      </w:r>
      <w:r w:rsidR="00162378">
        <w:t xml:space="preserve"> or more</w:t>
      </w:r>
      <w:r>
        <w:t xml:space="preserve"> students and staff at a time. Separate Mess has to be run in the Boys’ hostel as</w:t>
      </w:r>
      <w:r w:rsidR="00162378">
        <w:t xml:space="preserve"> well as in the Girls’ hostel. </w:t>
      </w:r>
      <w:r>
        <w:t xml:space="preserve"> </w:t>
      </w:r>
    </w:p>
    <w:p w:rsidR="006B03E3" w:rsidRDefault="006B03E3" w:rsidP="006B03E3">
      <w:pPr>
        <w:ind w:left="360"/>
        <w:jc w:val="both"/>
      </w:pPr>
    </w:p>
    <w:p w:rsidR="006B03E3" w:rsidRDefault="006B03E3" w:rsidP="006B03E3">
      <w:pPr>
        <w:numPr>
          <w:ilvl w:val="0"/>
          <w:numId w:val="6"/>
        </w:numPr>
        <w:jc w:val="both"/>
      </w:pPr>
      <w:r>
        <w:t>Space measu</w:t>
      </w:r>
      <w:r w:rsidR="00B81BB4">
        <w:t>ring an approximate area of 3927</w:t>
      </w:r>
      <w:r>
        <w:t xml:space="preserve"> sqft. will be provided by the Instit</w:t>
      </w:r>
      <w:r w:rsidR="00B81BB4">
        <w:t xml:space="preserve">ute on a monthly rental of Rs. </w:t>
      </w:r>
      <w:r w:rsidR="00AE1335">
        <w:t>17</w:t>
      </w:r>
      <w:r w:rsidR="00BE6EC2">
        <w:t>,</w:t>
      </w:r>
      <w:r w:rsidR="00AE1335">
        <w:t>675/</w:t>
      </w:r>
      <w:r w:rsidR="00162378">
        <w:t>-</w:t>
      </w:r>
      <w:r w:rsidR="00AE1335">
        <w:t>(rounded off)</w:t>
      </w:r>
      <w:r w:rsidR="00162378">
        <w:t xml:space="preserve">, i.e @ </w:t>
      </w:r>
      <w:r w:rsidR="00AE1335">
        <w:t>INR</w:t>
      </w:r>
      <w:r w:rsidR="00162378">
        <w:t>. 4</w:t>
      </w:r>
      <w:r w:rsidR="00AE1335">
        <w:t>.5</w:t>
      </w:r>
      <w:r>
        <w:t xml:space="preserve"> per sqft</w:t>
      </w:r>
      <w:r w:rsidR="00AE1335">
        <w:t>.</w:t>
      </w:r>
      <w:r>
        <w:t xml:space="preserve"> The details of the floor area in the hostel Mess and Canteen is as under :-  </w:t>
      </w:r>
    </w:p>
    <w:p w:rsidR="006B03E3" w:rsidRDefault="006B03E3" w:rsidP="006B03E3">
      <w:pPr>
        <w:jc w:val="both"/>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4248"/>
      </w:tblGrid>
      <w:tr w:rsidR="006B03E3" w:rsidTr="006B03E3">
        <w:tc>
          <w:tcPr>
            <w:tcW w:w="3600"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rPr>
                <w:b/>
              </w:rPr>
            </w:pPr>
            <w:r>
              <w:rPr>
                <w:b/>
              </w:rPr>
              <w:t>Boys Hostel</w:t>
            </w:r>
          </w:p>
        </w:tc>
        <w:tc>
          <w:tcPr>
            <w:tcW w:w="4248"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rPr>
                <w:b/>
              </w:rPr>
            </w:pPr>
            <w:r>
              <w:rPr>
                <w:b/>
              </w:rPr>
              <w:t>Area in Sq.Ft.</w:t>
            </w:r>
          </w:p>
        </w:tc>
      </w:tr>
      <w:tr w:rsidR="006B03E3" w:rsidTr="006B03E3">
        <w:tc>
          <w:tcPr>
            <w:tcW w:w="3600"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pPr>
            <w:r>
              <w:t>Dining</w:t>
            </w:r>
          </w:p>
        </w:tc>
        <w:tc>
          <w:tcPr>
            <w:tcW w:w="4248"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pPr>
            <w:r>
              <w:t>1340.55</w:t>
            </w:r>
          </w:p>
        </w:tc>
      </w:tr>
      <w:tr w:rsidR="006B03E3" w:rsidTr="006B03E3">
        <w:tc>
          <w:tcPr>
            <w:tcW w:w="3600"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pPr>
            <w:r>
              <w:t>Kitchen</w:t>
            </w:r>
          </w:p>
        </w:tc>
        <w:tc>
          <w:tcPr>
            <w:tcW w:w="4248"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pPr>
            <w:r>
              <w:t>403.76</w:t>
            </w:r>
          </w:p>
        </w:tc>
      </w:tr>
      <w:tr w:rsidR="006B03E3" w:rsidTr="006B03E3">
        <w:tc>
          <w:tcPr>
            <w:tcW w:w="3600"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pPr>
            <w:r>
              <w:t>Wash Area</w:t>
            </w:r>
          </w:p>
        </w:tc>
        <w:tc>
          <w:tcPr>
            <w:tcW w:w="4248"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pPr>
            <w:r>
              <w:t>139.86</w:t>
            </w:r>
          </w:p>
        </w:tc>
      </w:tr>
      <w:tr w:rsidR="006B03E3" w:rsidTr="006B03E3">
        <w:tc>
          <w:tcPr>
            <w:tcW w:w="3600"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pPr>
            <w:r>
              <w:t xml:space="preserve">Store </w:t>
            </w:r>
          </w:p>
        </w:tc>
        <w:tc>
          <w:tcPr>
            <w:tcW w:w="4248"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pPr>
            <w:r>
              <w:t>206.06</w:t>
            </w:r>
          </w:p>
        </w:tc>
      </w:tr>
      <w:tr w:rsidR="006B03E3" w:rsidTr="006B03E3">
        <w:tc>
          <w:tcPr>
            <w:tcW w:w="3600"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pPr>
            <w:r>
              <w:t>Serving Area</w:t>
            </w:r>
          </w:p>
        </w:tc>
        <w:tc>
          <w:tcPr>
            <w:tcW w:w="4248"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pPr>
            <w:r>
              <w:t>64.55</w:t>
            </w:r>
          </w:p>
        </w:tc>
      </w:tr>
      <w:tr w:rsidR="006B03E3" w:rsidTr="006B03E3">
        <w:tc>
          <w:tcPr>
            <w:tcW w:w="3600"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rPr>
                <w:b/>
              </w:rPr>
            </w:pPr>
            <w:r>
              <w:rPr>
                <w:b/>
              </w:rPr>
              <w:t>Total Area</w:t>
            </w:r>
            <w:r w:rsidR="00AE1335">
              <w:rPr>
                <w:b/>
              </w:rPr>
              <w:t xml:space="preserve"> A</w:t>
            </w:r>
          </w:p>
        </w:tc>
        <w:tc>
          <w:tcPr>
            <w:tcW w:w="4248"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rPr>
                <w:b/>
              </w:rPr>
            </w:pPr>
            <w:r>
              <w:rPr>
                <w:b/>
              </w:rPr>
              <w:t>2154.79</w:t>
            </w:r>
          </w:p>
        </w:tc>
      </w:tr>
    </w:tbl>
    <w:p w:rsidR="006B03E3" w:rsidRDefault="006B03E3" w:rsidP="006B03E3">
      <w:pPr>
        <w:jc w:val="center"/>
      </w:pPr>
    </w:p>
    <w:tbl>
      <w:tblPr>
        <w:tblW w:w="7876"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4276"/>
      </w:tblGrid>
      <w:tr w:rsidR="006B03E3" w:rsidTr="006B03E3">
        <w:tc>
          <w:tcPr>
            <w:tcW w:w="3600"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rPr>
                <w:b/>
              </w:rPr>
            </w:pPr>
            <w:r>
              <w:rPr>
                <w:b/>
              </w:rPr>
              <w:t>Girls Hostel</w:t>
            </w:r>
          </w:p>
        </w:tc>
        <w:tc>
          <w:tcPr>
            <w:tcW w:w="4276"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rPr>
                <w:b/>
              </w:rPr>
            </w:pPr>
            <w:r>
              <w:rPr>
                <w:b/>
              </w:rPr>
              <w:t>Area in Sq.Ft.</w:t>
            </w:r>
          </w:p>
        </w:tc>
      </w:tr>
      <w:tr w:rsidR="006B03E3" w:rsidTr="006B03E3">
        <w:tc>
          <w:tcPr>
            <w:tcW w:w="3600"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pPr>
            <w:r>
              <w:t>Dining</w:t>
            </w:r>
          </w:p>
        </w:tc>
        <w:tc>
          <w:tcPr>
            <w:tcW w:w="4276"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pPr>
            <w:r>
              <w:t>1069</w:t>
            </w:r>
          </w:p>
        </w:tc>
      </w:tr>
      <w:tr w:rsidR="006B03E3" w:rsidTr="006B03E3">
        <w:tc>
          <w:tcPr>
            <w:tcW w:w="3600"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pPr>
            <w:r>
              <w:t>Kitchen</w:t>
            </w:r>
          </w:p>
        </w:tc>
        <w:tc>
          <w:tcPr>
            <w:tcW w:w="4276"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pPr>
            <w:r>
              <w:t>292.63</w:t>
            </w:r>
          </w:p>
        </w:tc>
      </w:tr>
      <w:tr w:rsidR="006B03E3" w:rsidTr="006B03E3">
        <w:tc>
          <w:tcPr>
            <w:tcW w:w="3600"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pPr>
            <w:r>
              <w:t>Wash Area</w:t>
            </w:r>
          </w:p>
        </w:tc>
        <w:tc>
          <w:tcPr>
            <w:tcW w:w="4276"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pPr>
            <w:r>
              <w:t>139.86</w:t>
            </w:r>
          </w:p>
        </w:tc>
      </w:tr>
      <w:tr w:rsidR="006B03E3" w:rsidTr="006B03E3">
        <w:tc>
          <w:tcPr>
            <w:tcW w:w="3600"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pPr>
            <w:r>
              <w:t xml:space="preserve">Store </w:t>
            </w:r>
          </w:p>
        </w:tc>
        <w:tc>
          <w:tcPr>
            <w:tcW w:w="4276"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pPr>
            <w:r>
              <w:t>206.06</w:t>
            </w:r>
          </w:p>
        </w:tc>
      </w:tr>
      <w:tr w:rsidR="006B03E3" w:rsidTr="00AE1335">
        <w:trPr>
          <w:trHeight w:val="359"/>
        </w:trPr>
        <w:tc>
          <w:tcPr>
            <w:tcW w:w="3600"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pPr>
            <w:r>
              <w:t>Serving Area</w:t>
            </w:r>
          </w:p>
        </w:tc>
        <w:tc>
          <w:tcPr>
            <w:tcW w:w="4276"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pPr>
            <w:r>
              <w:t>64.55</w:t>
            </w:r>
          </w:p>
        </w:tc>
      </w:tr>
      <w:tr w:rsidR="006B03E3" w:rsidTr="006B03E3">
        <w:tc>
          <w:tcPr>
            <w:tcW w:w="3600"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rPr>
                <w:b/>
              </w:rPr>
            </w:pPr>
            <w:r>
              <w:rPr>
                <w:b/>
              </w:rPr>
              <w:t>Total Area</w:t>
            </w:r>
            <w:r w:rsidR="00AE1335">
              <w:rPr>
                <w:b/>
              </w:rPr>
              <w:t xml:space="preserve"> B</w:t>
            </w:r>
          </w:p>
        </w:tc>
        <w:tc>
          <w:tcPr>
            <w:tcW w:w="4276" w:type="dxa"/>
            <w:tcBorders>
              <w:top w:val="single" w:sz="4" w:space="0" w:color="000000"/>
              <w:left w:val="single" w:sz="4" w:space="0" w:color="000000"/>
              <w:bottom w:val="single" w:sz="4" w:space="0" w:color="000000"/>
              <w:right w:val="single" w:sz="4" w:space="0" w:color="000000"/>
            </w:tcBorders>
            <w:hideMark/>
          </w:tcPr>
          <w:p w:rsidR="006B03E3" w:rsidRDefault="006B03E3">
            <w:pPr>
              <w:jc w:val="center"/>
              <w:rPr>
                <w:b/>
              </w:rPr>
            </w:pPr>
            <w:r>
              <w:rPr>
                <w:b/>
              </w:rPr>
              <w:t>1772.52</w:t>
            </w:r>
          </w:p>
        </w:tc>
      </w:tr>
      <w:tr w:rsidR="00AE1335" w:rsidTr="006B03E3">
        <w:tc>
          <w:tcPr>
            <w:tcW w:w="3600" w:type="dxa"/>
            <w:tcBorders>
              <w:top w:val="single" w:sz="4" w:space="0" w:color="000000"/>
              <w:left w:val="single" w:sz="4" w:space="0" w:color="000000"/>
              <w:bottom w:val="single" w:sz="4" w:space="0" w:color="000000"/>
              <w:right w:val="single" w:sz="4" w:space="0" w:color="000000"/>
            </w:tcBorders>
          </w:tcPr>
          <w:p w:rsidR="00AE1335" w:rsidRDefault="00AE1335">
            <w:pPr>
              <w:jc w:val="center"/>
              <w:rPr>
                <w:b/>
              </w:rPr>
            </w:pPr>
            <w:r>
              <w:rPr>
                <w:b/>
              </w:rPr>
              <w:t>Total A+B</w:t>
            </w:r>
          </w:p>
        </w:tc>
        <w:tc>
          <w:tcPr>
            <w:tcW w:w="4276" w:type="dxa"/>
            <w:tcBorders>
              <w:top w:val="single" w:sz="4" w:space="0" w:color="000000"/>
              <w:left w:val="single" w:sz="4" w:space="0" w:color="000000"/>
              <w:bottom w:val="single" w:sz="4" w:space="0" w:color="000000"/>
              <w:right w:val="single" w:sz="4" w:space="0" w:color="000000"/>
            </w:tcBorders>
          </w:tcPr>
          <w:p w:rsidR="00AE1335" w:rsidRDefault="00AE1335">
            <w:pPr>
              <w:jc w:val="center"/>
              <w:rPr>
                <w:b/>
              </w:rPr>
            </w:pPr>
            <w:r>
              <w:rPr>
                <w:b/>
              </w:rPr>
              <w:t>3927.31</w:t>
            </w:r>
          </w:p>
        </w:tc>
      </w:tr>
    </w:tbl>
    <w:p w:rsidR="006B03E3" w:rsidRDefault="006B03E3" w:rsidP="006B03E3">
      <w:pPr>
        <w:jc w:val="center"/>
      </w:pPr>
    </w:p>
    <w:p w:rsidR="006B03E3" w:rsidRDefault="006B03E3" w:rsidP="006B03E3">
      <w:pPr>
        <w:numPr>
          <w:ilvl w:val="0"/>
          <w:numId w:val="7"/>
        </w:numPr>
        <w:ind w:hanging="540"/>
        <w:jc w:val="both"/>
      </w:pPr>
      <w:r>
        <w:t>The Contractor is liable to pay for electricity</w:t>
      </w:r>
      <w:r w:rsidR="002C3267">
        <w:t xml:space="preserve"> and water </w:t>
      </w:r>
      <w:r>
        <w:t xml:space="preserve">charges consumed within the premises under his use </w:t>
      </w:r>
      <w:r w:rsidR="00F50E3D">
        <w:t xml:space="preserve">in </w:t>
      </w:r>
      <w:r>
        <w:t>the Institute complex</w:t>
      </w:r>
      <w:r w:rsidR="00F50E3D">
        <w:t>.  A</w:t>
      </w:r>
      <w:r>
        <w:t>ctual consumpti</w:t>
      </w:r>
      <w:r w:rsidR="00F55555">
        <w:t>on/flat rate point basis charge</w:t>
      </w:r>
      <w:r w:rsidR="00F50E3D">
        <w:t xml:space="preserve"> will be levied</w:t>
      </w:r>
      <w:r>
        <w:t xml:space="preserve">. </w:t>
      </w:r>
      <w:r w:rsidR="0098038F">
        <w:t>In case of shor</w:t>
      </w:r>
      <w:r w:rsidR="00162378">
        <w:t xml:space="preserve">tage of water due to disruption if any, the contractor will make his own </w:t>
      </w:r>
      <w:r w:rsidR="0098038F">
        <w:t xml:space="preserve">potable and hygienic water </w:t>
      </w:r>
      <w:r w:rsidR="00162378">
        <w:t xml:space="preserve">arrangement for </w:t>
      </w:r>
      <w:r w:rsidR="00FE0FD9">
        <w:t>w</w:t>
      </w:r>
      <w:r w:rsidR="0098038F">
        <w:t xml:space="preserve">ashing, </w:t>
      </w:r>
      <w:r w:rsidR="00FE0FD9">
        <w:t>drinking,</w:t>
      </w:r>
      <w:r w:rsidR="00162378">
        <w:t xml:space="preserve"> </w:t>
      </w:r>
      <w:r w:rsidR="00FE0FD9">
        <w:t>cooking and</w:t>
      </w:r>
      <w:r w:rsidR="00AE1335">
        <w:t xml:space="preserve"> other purposes relating to</w:t>
      </w:r>
      <w:r w:rsidR="00FD5C96">
        <w:t xml:space="preserve"> the </w:t>
      </w:r>
      <w:r w:rsidR="00AE1335">
        <w:t>Mess without any extra charges.</w:t>
      </w:r>
    </w:p>
    <w:p w:rsidR="00FE0FD9" w:rsidRDefault="00FE0FD9" w:rsidP="00EE0A9D">
      <w:pPr>
        <w:ind w:left="720"/>
        <w:jc w:val="both"/>
      </w:pPr>
    </w:p>
    <w:p w:rsidR="00EE0A9D" w:rsidRDefault="006B03E3" w:rsidP="00AE1335">
      <w:pPr>
        <w:numPr>
          <w:ilvl w:val="0"/>
          <w:numId w:val="7"/>
        </w:numPr>
        <w:ind w:hanging="540"/>
        <w:jc w:val="both"/>
      </w:pPr>
      <w:r w:rsidRPr="00204490">
        <w:t xml:space="preserve">Rates once quoted will remain fixed for </w:t>
      </w:r>
      <w:r w:rsidR="00162378" w:rsidRPr="00204490">
        <w:t>the entire contract period</w:t>
      </w:r>
      <w:r w:rsidR="00CE25FB" w:rsidRPr="00204490">
        <w:t xml:space="preserve">, </w:t>
      </w:r>
      <w:r w:rsidRPr="00204490">
        <w:t xml:space="preserve">irrespective of the market variations in price. </w:t>
      </w:r>
      <w:r w:rsidR="00CE25FB" w:rsidRPr="00204490">
        <w:t xml:space="preserve">However, </w:t>
      </w:r>
      <w:r w:rsidR="00204490">
        <w:t xml:space="preserve">after completion of 12 full months, </w:t>
      </w:r>
      <w:r w:rsidR="002C3267" w:rsidRPr="00204490">
        <w:t xml:space="preserve">during </w:t>
      </w:r>
      <w:r w:rsidR="00CE25FB" w:rsidRPr="00204490">
        <w:t>the second year of the contract, the contractor</w:t>
      </w:r>
      <w:r w:rsidR="00204490">
        <w:t xml:space="preserve"> </w:t>
      </w:r>
      <w:r w:rsidR="00AE1335">
        <w:t xml:space="preserve">may request </w:t>
      </w:r>
      <w:r w:rsidR="00204490">
        <w:t xml:space="preserve">for a </w:t>
      </w:r>
      <w:r w:rsidR="00AE1335">
        <w:t>change</w:t>
      </w:r>
      <w:r w:rsidR="00204490">
        <w:t xml:space="preserve"> in the rate.</w:t>
      </w:r>
      <w:r w:rsidR="00CE25FB" w:rsidRPr="00204490">
        <w:t xml:space="preserve"> </w:t>
      </w:r>
      <w:r w:rsidR="00AE1335">
        <w:t>In such case, t</w:t>
      </w:r>
      <w:r w:rsidR="00CE25FB" w:rsidRPr="00204490">
        <w:t xml:space="preserve">he </w:t>
      </w:r>
      <w:r w:rsidR="002C3267" w:rsidRPr="00204490">
        <w:t>P</w:t>
      </w:r>
      <w:r w:rsidR="00204490">
        <w:t>rincipal will</w:t>
      </w:r>
      <w:r w:rsidR="00CE25FB" w:rsidRPr="00204490">
        <w:t xml:space="preserve"> constitute a Mess </w:t>
      </w:r>
      <w:r w:rsidR="00AE1335">
        <w:t xml:space="preserve">Rate </w:t>
      </w:r>
      <w:r w:rsidR="00CE25FB" w:rsidRPr="00204490">
        <w:t>Review Committee comprising institutional</w:t>
      </w:r>
      <w:r w:rsidR="00FE0FD9" w:rsidRPr="00204490">
        <w:t xml:space="preserve"> members</w:t>
      </w:r>
      <w:r w:rsidR="00B47054" w:rsidRPr="00204490">
        <w:t>,</w:t>
      </w:r>
      <w:r w:rsidR="00FE0FD9" w:rsidRPr="00204490">
        <w:t xml:space="preserve"> </w:t>
      </w:r>
      <w:r w:rsidR="00B47054" w:rsidRPr="00204490">
        <w:t xml:space="preserve">parent representatives, </w:t>
      </w:r>
      <w:r w:rsidR="00FE0FD9" w:rsidRPr="00204490">
        <w:t xml:space="preserve">mess committee members. </w:t>
      </w:r>
      <w:r w:rsidR="00AE1335">
        <w:t>The committee will consider</w:t>
      </w:r>
      <w:r w:rsidR="00CE25FB" w:rsidRPr="00204490">
        <w:t xml:space="preserve"> the inflation of the items</w:t>
      </w:r>
      <w:r w:rsidR="002C3267" w:rsidRPr="00204490">
        <w:t xml:space="preserve"> in the market at that particular time</w:t>
      </w:r>
      <w:r w:rsidR="00AE1335">
        <w:t xml:space="preserve"> and</w:t>
      </w:r>
      <w:r w:rsidR="00CE25FB" w:rsidRPr="00204490">
        <w:t xml:space="preserve"> suggest </w:t>
      </w:r>
      <w:r w:rsidR="00AE1335">
        <w:t>the revised normalized mess rate</w:t>
      </w:r>
      <w:r w:rsidR="00CE25FB" w:rsidRPr="00204490">
        <w:t xml:space="preserve"> to the Principal</w:t>
      </w:r>
      <w:r w:rsidR="00AE1335">
        <w:t>.</w:t>
      </w:r>
      <w:r w:rsidR="00CE25FB" w:rsidRPr="00204490">
        <w:t xml:space="preserve"> However, </w:t>
      </w:r>
      <w:r w:rsidR="00AE1335">
        <w:t>any changes will be subject to the approval of Chairman, BOM, CCCT</w:t>
      </w:r>
      <w:r w:rsidR="00204490">
        <w:t>.</w:t>
      </w:r>
    </w:p>
    <w:p w:rsidR="00204490" w:rsidRPr="00204490" w:rsidRDefault="00204490" w:rsidP="00204490">
      <w:pPr>
        <w:pStyle w:val="ListParagraph"/>
        <w:numPr>
          <w:ilvl w:val="0"/>
          <w:numId w:val="0"/>
        </w:numPr>
        <w:spacing w:line="240" w:lineRule="auto"/>
        <w:ind w:left="634"/>
        <w:jc w:val="both"/>
        <w:rPr>
          <w:rFonts w:ascii="Times New Roman" w:hAnsi="Times New Roman"/>
        </w:rPr>
      </w:pPr>
    </w:p>
    <w:p w:rsidR="006B03E3" w:rsidRDefault="008A593C" w:rsidP="006B03E3">
      <w:pPr>
        <w:numPr>
          <w:ilvl w:val="0"/>
          <w:numId w:val="7"/>
        </w:numPr>
        <w:ind w:left="720" w:hanging="540"/>
        <w:jc w:val="both"/>
      </w:pPr>
      <w:r>
        <w:lastRenderedPageBreak/>
        <w:t>During vacations like semester bre</w:t>
      </w:r>
      <w:r w:rsidR="00B47054">
        <w:t>aks or long holidays exceeding 7</w:t>
      </w:r>
      <w:r>
        <w:t xml:space="preserve"> continuous days where students are no</w:t>
      </w:r>
      <w:r w:rsidR="00776449">
        <w:t>t present in the hostel, only 12</w:t>
      </w:r>
      <w:r>
        <w:t xml:space="preserve">% of the applicable amount will be paid towards employee sustenance.  </w:t>
      </w:r>
      <w:r w:rsidR="00F55555">
        <w:t xml:space="preserve">However, full payment will be made for those who are </w:t>
      </w:r>
      <w:r w:rsidR="00B47054">
        <w:t>present &amp;</w:t>
      </w:r>
      <w:r w:rsidR="00340CAE">
        <w:t>dining in</w:t>
      </w:r>
      <w:r w:rsidR="00B47054">
        <w:t xml:space="preserve"> the hostel within that</w:t>
      </w:r>
      <w:r w:rsidR="00F55555">
        <w:t xml:space="preserve"> period.</w:t>
      </w:r>
    </w:p>
    <w:p w:rsidR="00BA565B" w:rsidRDefault="00BA565B" w:rsidP="00BA565B">
      <w:pPr>
        <w:ind w:left="630"/>
        <w:jc w:val="both"/>
      </w:pPr>
    </w:p>
    <w:p w:rsidR="00F50E3D" w:rsidRDefault="00B47054" w:rsidP="00B47054">
      <w:pPr>
        <w:numPr>
          <w:ilvl w:val="0"/>
          <w:numId w:val="7"/>
        </w:numPr>
        <w:jc w:val="both"/>
      </w:pPr>
      <w:r>
        <w:t xml:space="preserve">Mess rebate of 88 </w:t>
      </w:r>
      <w:r w:rsidR="00F50E3D">
        <w:t xml:space="preserve">% of chargeable amount will be given to those students having prior authorized sanctioned </w:t>
      </w:r>
      <w:r w:rsidR="00FE0FD9">
        <w:t>leave,</w:t>
      </w:r>
      <w:r w:rsidRPr="00B47054">
        <w:t xml:space="preserve"> by the </w:t>
      </w:r>
      <w:r w:rsidR="00AE1335">
        <w:t>Principal CCCT or his representative(s)</w:t>
      </w:r>
      <w:r w:rsidRPr="00B47054">
        <w:t xml:space="preserve"> </w:t>
      </w:r>
      <w:r>
        <w:t>f</w:t>
      </w:r>
      <w:r w:rsidR="004C19DA">
        <w:t xml:space="preserve">or more than </w:t>
      </w:r>
      <w:r>
        <w:t xml:space="preserve">7(seven) </w:t>
      </w:r>
      <w:r w:rsidR="00F50E3D">
        <w:t>days.</w:t>
      </w:r>
    </w:p>
    <w:p w:rsidR="00AE1335" w:rsidRDefault="00AE1335" w:rsidP="00AE1335">
      <w:pPr>
        <w:pStyle w:val="ListParagraph"/>
        <w:numPr>
          <w:ilvl w:val="0"/>
          <w:numId w:val="0"/>
        </w:numPr>
        <w:ind w:left="720"/>
      </w:pPr>
    </w:p>
    <w:p w:rsidR="00AE1335" w:rsidRDefault="00AE1335" w:rsidP="00B47054">
      <w:pPr>
        <w:numPr>
          <w:ilvl w:val="0"/>
          <w:numId w:val="7"/>
        </w:numPr>
        <w:jc w:val="both"/>
      </w:pPr>
      <w:r>
        <w:t>The Contractor will be liable to attend to any issues raised by the Institutional Mess Committee constituted by the Principal.</w:t>
      </w:r>
    </w:p>
    <w:p w:rsidR="00F55555" w:rsidRDefault="00F55555" w:rsidP="00F55555">
      <w:pPr>
        <w:ind w:left="720"/>
        <w:jc w:val="both"/>
      </w:pPr>
    </w:p>
    <w:p w:rsidR="006B03E3" w:rsidRDefault="00414FC9" w:rsidP="006B03E3">
      <w:pPr>
        <w:numPr>
          <w:ilvl w:val="0"/>
          <w:numId w:val="7"/>
        </w:numPr>
        <w:ind w:hanging="540"/>
        <w:jc w:val="both"/>
      </w:pPr>
      <w:r>
        <w:t xml:space="preserve">The institute will provide </w:t>
      </w:r>
      <w:r w:rsidR="00F55555">
        <w:t>certain</w:t>
      </w:r>
      <w:r>
        <w:t xml:space="preserve"> cooking, serving utensils, furniture and other items for use in the </w:t>
      </w:r>
      <w:r w:rsidR="00204490">
        <w:t>mess</w:t>
      </w:r>
      <w:r>
        <w:t xml:space="preserve"> at no </w:t>
      </w:r>
      <w:r w:rsidR="00F55555">
        <w:t xml:space="preserve">extra </w:t>
      </w:r>
      <w:r>
        <w:t>charges to the contractor.</w:t>
      </w:r>
      <w:r w:rsidR="002F2CB3">
        <w:t xml:space="preserve"> A detailed stock inventory of these items will be taken and countersigned by both the parties at the time of handing over.  A contractor will </w:t>
      </w:r>
      <w:r w:rsidR="008F02A7">
        <w:t>maintain</w:t>
      </w:r>
      <w:r w:rsidR="002F2CB3">
        <w:t xml:space="preserve"> all the items and bear </w:t>
      </w:r>
      <w:r w:rsidR="00204490">
        <w:t>loss/</w:t>
      </w:r>
      <w:r w:rsidR="002F2CB3">
        <w:t xml:space="preserve">costs of breakages if any within their period of their handling and ensure all items are in proper working conditions.  Stock verification of the same will be taken towards the end of every </w:t>
      </w:r>
      <w:r w:rsidR="00AE1335">
        <w:t>financial year</w:t>
      </w:r>
      <w:r w:rsidR="002F2CB3">
        <w:t xml:space="preserve"> or prior to termination of the contract. The institute reserves all rights to recover any cost from the contractor if the contractor fails to make good damages or losses</w:t>
      </w:r>
      <w:r w:rsidR="00F55555">
        <w:t>.  However, the contractor may feel free to add any items required at his own cost.</w:t>
      </w:r>
    </w:p>
    <w:p w:rsidR="002F2CB3" w:rsidRDefault="002F2CB3" w:rsidP="002F2CB3">
      <w:pPr>
        <w:pStyle w:val="ListParagraph"/>
        <w:numPr>
          <w:ilvl w:val="0"/>
          <w:numId w:val="0"/>
        </w:numPr>
        <w:ind w:left="720"/>
      </w:pPr>
    </w:p>
    <w:p w:rsidR="002F2CB3" w:rsidRDefault="002F2CB3" w:rsidP="006B03E3">
      <w:pPr>
        <w:numPr>
          <w:ilvl w:val="0"/>
          <w:numId w:val="7"/>
        </w:numPr>
        <w:ind w:hanging="540"/>
        <w:jc w:val="both"/>
      </w:pPr>
      <w:r>
        <w:t xml:space="preserve">The institute will also provide 18 </w:t>
      </w:r>
      <w:r w:rsidR="00204490">
        <w:t xml:space="preserve">filled </w:t>
      </w:r>
      <w:r>
        <w:t xml:space="preserve">commercial LPG cylinders towards the beginning of the contract </w:t>
      </w:r>
      <w:r w:rsidR="00467244">
        <w:t>along with</w:t>
      </w:r>
      <w:r>
        <w:t xml:space="preserve"> the papers for use in the kitchen.  The contractor will ensure that they will not use any other domestic cylinders / fire wood / coal / diesel or other sources of fuel for cooking.  The contractor will ensure </w:t>
      </w:r>
      <w:r w:rsidR="00F55555">
        <w:t xml:space="preserve">that </w:t>
      </w:r>
      <w:r>
        <w:t xml:space="preserve">they hand </w:t>
      </w:r>
      <w:r w:rsidR="00F55555">
        <w:t>over</w:t>
      </w:r>
      <w:r>
        <w:t xml:space="preserve"> the 18 </w:t>
      </w:r>
      <w:r w:rsidR="00204490">
        <w:t xml:space="preserve">filled </w:t>
      </w:r>
      <w:r>
        <w:t xml:space="preserve">LPG cylinders </w:t>
      </w:r>
      <w:r w:rsidR="00F55555">
        <w:t xml:space="preserve">with papers </w:t>
      </w:r>
      <w:r>
        <w:t>to the institut</w:t>
      </w:r>
      <w:r w:rsidR="00F55555">
        <w:t>e</w:t>
      </w:r>
      <w:r>
        <w:t xml:space="preserve"> towards the end of the contract in filled </w:t>
      </w:r>
      <w:r w:rsidR="00F55555">
        <w:t xml:space="preserve">in </w:t>
      </w:r>
      <w:r>
        <w:t>condition.  Institute will not be responsible for any breach of rules laid by competent authorities towards the use of fuel and all cases has to be handled by the contractor without involving the institut</w:t>
      </w:r>
      <w:r w:rsidR="00F55555">
        <w:t>e</w:t>
      </w:r>
      <w:r>
        <w:t xml:space="preserve">. </w:t>
      </w:r>
    </w:p>
    <w:p w:rsidR="006B03E3" w:rsidRDefault="006B03E3" w:rsidP="006B03E3">
      <w:pPr>
        <w:ind w:left="720" w:hanging="540"/>
        <w:jc w:val="both"/>
      </w:pPr>
    </w:p>
    <w:p w:rsidR="006B03E3" w:rsidRDefault="006B03E3" w:rsidP="006B03E3">
      <w:pPr>
        <w:numPr>
          <w:ilvl w:val="0"/>
          <w:numId w:val="7"/>
        </w:numPr>
        <w:ind w:left="720" w:hanging="540"/>
        <w:jc w:val="both"/>
      </w:pPr>
      <w:r>
        <w:t xml:space="preserve">Only refined </w:t>
      </w:r>
      <w:r w:rsidR="00AE1335">
        <w:t xml:space="preserve">cooking </w:t>
      </w:r>
      <w:r>
        <w:t xml:space="preserve">oil like sunflower oil etc. shall be used for cooking purposes. </w:t>
      </w:r>
      <w:r w:rsidR="00340CAE">
        <w:t xml:space="preserve">The oil used should conform to </w:t>
      </w:r>
      <w:r w:rsidR="00AE1335">
        <w:t>FSSAI</w:t>
      </w:r>
      <w:r w:rsidR="00340CAE">
        <w:t xml:space="preserve">/AGMARK certification. </w:t>
      </w:r>
      <w:r>
        <w:t xml:space="preserve">Vegetable/ </w:t>
      </w:r>
      <w:r w:rsidR="004C19DA">
        <w:t>palm/</w:t>
      </w:r>
      <w:r>
        <w:t xml:space="preserve">mustard oil </w:t>
      </w:r>
      <w:r w:rsidR="002340DB">
        <w:t>etc. shall</w:t>
      </w:r>
      <w:r>
        <w:t xml:space="preserve"> not be used. </w:t>
      </w:r>
      <w:r w:rsidR="002F2CB3">
        <w:t>Rice</w:t>
      </w:r>
      <w:r w:rsidR="00340CAE">
        <w:t>,</w:t>
      </w:r>
      <w:r w:rsidR="00FE0FD9">
        <w:t xml:space="preserve"> </w:t>
      </w:r>
      <w:r w:rsidR="002F2CB3">
        <w:t>Wheat</w:t>
      </w:r>
      <w:r w:rsidR="00FE0FD9">
        <w:t xml:space="preserve"> and D</w:t>
      </w:r>
      <w:r w:rsidR="00340CAE">
        <w:t xml:space="preserve">al </w:t>
      </w:r>
      <w:r w:rsidR="002F2CB3">
        <w:t xml:space="preserve">of good quality </w:t>
      </w:r>
      <w:r w:rsidR="004F074B">
        <w:t xml:space="preserve">should </w:t>
      </w:r>
      <w:r w:rsidR="002F2CB3">
        <w:t>be used</w:t>
      </w:r>
      <w:r w:rsidR="004F074B">
        <w:t>. S</w:t>
      </w:r>
      <w:r w:rsidR="002F2CB3">
        <w:t xml:space="preserve">ample </w:t>
      </w:r>
      <w:r w:rsidR="004F074B">
        <w:t xml:space="preserve">of the </w:t>
      </w:r>
      <w:r w:rsidR="00FE0FD9">
        <w:t>rice, wheat and d</w:t>
      </w:r>
      <w:r w:rsidR="00340CAE">
        <w:t xml:space="preserve">al </w:t>
      </w:r>
      <w:r w:rsidR="002F2CB3">
        <w:t xml:space="preserve">is </w:t>
      </w:r>
      <w:r w:rsidR="004F074B">
        <w:t xml:space="preserve">to be approved by </w:t>
      </w:r>
      <w:r w:rsidR="002F2CB3">
        <w:t>the Principal, CCCT</w:t>
      </w:r>
      <w:r w:rsidR="004F074B">
        <w:t xml:space="preserve"> before use</w:t>
      </w:r>
      <w:r w:rsidR="002F2CB3">
        <w:t>.</w:t>
      </w:r>
      <w:r w:rsidR="00340CAE">
        <w:t xml:space="preserve"> A sample of the same duly sealed would be preserved in the off</w:t>
      </w:r>
      <w:r w:rsidR="00E17799">
        <w:t>ice of the Manager (ADM)</w:t>
      </w:r>
      <w:r w:rsidR="00204490">
        <w:t xml:space="preserve"> of the institute for reference of any point of time.</w:t>
      </w:r>
    </w:p>
    <w:p w:rsidR="00340CAE" w:rsidRDefault="00340CAE" w:rsidP="00340CAE">
      <w:pPr>
        <w:pStyle w:val="ListParagraph"/>
        <w:numPr>
          <w:ilvl w:val="0"/>
          <w:numId w:val="0"/>
        </w:numPr>
        <w:ind w:left="720"/>
      </w:pPr>
    </w:p>
    <w:p w:rsidR="00554D37" w:rsidRDefault="006B03E3" w:rsidP="006B03E3">
      <w:pPr>
        <w:numPr>
          <w:ilvl w:val="0"/>
          <w:numId w:val="7"/>
        </w:numPr>
        <w:ind w:hanging="540"/>
        <w:jc w:val="both"/>
      </w:pPr>
      <w:r>
        <w:t xml:space="preserve">Contractor will employ </w:t>
      </w:r>
      <w:r w:rsidR="00A3045B">
        <w:t>cooks (minimum 4)</w:t>
      </w:r>
      <w:r>
        <w:t>, waiters</w:t>
      </w:r>
      <w:r w:rsidR="00A3045B">
        <w:t xml:space="preserve"> (minimum 6)</w:t>
      </w:r>
      <w:r w:rsidR="00554D37">
        <w:t>, helpers</w:t>
      </w:r>
      <w:r w:rsidR="00A3045B">
        <w:t xml:space="preserve"> (minimum 4)</w:t>
      </w:r>
      <w:r w:rsidR="00554D37">
        <w:t>, sweepers</w:t>
      </w:r>
      <w:r w:rsidR="00204490">
        <w:t>/safaikarmacharis</w:t>
      </w:r>
      <w:r w:rsidR="00AE1335">
        <w:t xml:space="preserve"> (minimum 5), Manager/S</w:t>
      </w:r>
      <w:r w:rsidR="00A3045B">
        <w:t>upervisor (1)</w:t>
      </w:r>
      <w:r>
        <w:t xml:space="preserve"> and other workers required for runnin</w:t>
      </w:r>
      <w:r w:rsidR="00B854EC">
        <w:t xml:space="preserve">g </w:t>
      </w:r>
      <w:r w:rsidR="00C13338">
        <w:t xml:space="preserve">Hostel </w:t>
      </w:r>
      <w:r w:rsidR="00554D37">
        <w:t>Mess at their</w:t>
      </w:r>
      <w:r>
        <w:t xml:space="preserve"> cost. </w:t>
      </w:r>
      <w:r w:rsidR="00554D37">
        <w:t>The information on the person employed/terminated will be made available to the Principal’</w:t>
      </w:r>
      <w:r w:rsidR="00AE1335">
        <w:t xml:space="preserve">s office in a prescribed format at any point of time. </w:t>
      </w:r>
    </w:p>
    <w:p w:rsidR="00CA25C1" w:rsidRDefault="00CA25C1" w:rsidP="00CA25C1">
      <w:pPr>
        <w:pStyle w:val="ListParagraph"/>
        <w:numPr>
          <w:ilvl w:val="0"/>
          <w:numId w:val="0"/>
        </w:numPr>
        <w:ind w:left="720"/>
      </w:pPr>
    </w:p>
    <w:p w:rsidR="00CA25C1" w:rsidRDefault="00CA25C1" w:rsidP="006B03E3">
      <w:pPr>
        <w:numPr>
          <w:ilvl w:val="0"/>
          <w:numId w:val="7"/>
        </w:numPr>
        <w:ind w:hanging="540"/>
        <w:jc w:val="both"/>
      </w:pPr>
      <w:r>
        <w:t xml:space="preserve">The contractor will abide by the relevant </w:t>
      </w:r>
      <w:r w:rsidR="00A61EFB">
        <w:rPr>
          <w:b/>
        </w:rPr>
        <w:t xml:space="preserve">Labour Laws, </w:t>
      </w:r>
      <w:r w:rsidRPr="004F074B">
        <w:rPr>
          <w:b/>
        </w:rPr>
        <w:t>all other relevant Laws and Rules and Regulations as applicable in the State of Sikkim</w:t>
      </w:r>
      <w:r w:rsidR="00A61EFB">
        <w:rPr>
          <w:b/>
        </w:rPr>
        <w:t xml:space="preserve"> and Food Safety &amp; Standard Act, 2006</w:t>
      </w:r>
      <w:r>
        <w:t>. Any issue arising out of this will be dealt solely by the Contractor without any involvement of the institut</w:t>
      </w:r>
      <w:r w:rsidR="00F50E3D">
        <w:t>e</w:t>
      </w:r>
      <w:r>
        <w:t>.</w:t>
      </w:r>
    </w:p>
    <w:p w:rsidR="009C722B" w:rsidRDefault="009C722B" w:rsidP="009C722B">
      <w:pPr>
        <w:pStyle w:val="ListParagraph"/>
        <w:numPr>
          <w:ilvl w:val="0"/>
          <w:numId w:val="0"/>
        </w:numPr>
        <w:ind w:left="720"/>
      </w:pPr>
    </w:p>
    <w:p w:rsidR="009C722B" w:rsidRDefault="009C722B" w:rsidP="009C722B">
      <w:pPr>
        <w:numPr>
          <w:ilvl w:val="0"/>
          <w:numId w:val="7"/>
        </w:numPr>
        <w:ind w:hanging="540"/>
        <w:jc w:val="both"/>
      </w:pPr>
      <w:r>
        <w:t xml:space="preserve">Contractor must provide </w:t>
      </w:r>
      <w:r w:rsidRPr="004F074B">
        <w:rPr>
          <w:b/>
        </w:rPr>
        <w:t>proper clean uniforms and Identity cards</w:t>
      </w:r>
      <w:r>
        <w:t xml:space="preserve"> to all the workers employed by him so that they can be uniquely identified. Only those holding valid Identity card will be allowed to enter </w:t>
      </w:r>
      <w:r w:rsidR="00320C0C">
        <w:t>the premises of the Mess</w:t>
      </w:r>
      <w:r>
        <w:t xml:space="preserve"> from the contractor’s side. </w:t>
      </w:r>
      <w:r w:rsidR="00AE1335">
        <w:t xml:space="preserve">A register is to be maintained to this effect on daily </w:t>
      </w:r>
      <w:r w:rsidR="003E0A14">
        <w:t>basis</w:t>
      </w:r>
      <w:r w:rsidR="00AE1335">
        <w:t xml:space="preserve"> for produce and </w:t>
      </w:r>
      <w:r w:rsidR="003E0A14">
        <w:t>scrutiny</w:t>
      </w:r>
      <w:r w:rsidR="00AE1335">
        <w:t xml:space="preserve"> o</w:t>
      </w:r>
      <w:r w:rsidR="003E0A14">
        <w:t>f the office of Principal, CCCT at any point of time. CCTV camera recordings put in place would be used for any purpose.</w:t>
      </w:r>
    </w:p>
    <w:p w:rsidR="009C722B" w:rsidRDefault="009C722B" w:rsidP="009C722B">
      <w:pPr>
        <w:ind w:left="630"/>
        <w:jc w:val="both"/>
      </w:pPr>
    </w:p>
    <w:p w:rsidR="00CA25C1" w:rsidRDefault="006B03E3" w:rsidP="006B03E3">
      <w:pPr>
        <w:numPr>
          <w:ilvl w:val="0"/>
          <w:numId w:val="7"/>
        </w:numPr>
        <w:ind w:hanging="540"/>
        <w:jc w:val="both"/>
      </w:pPr>
      <w:r>
        <w:t xml:space="preserve">All workers employed by the Contractor in the Mess should not be suffering from any contagious diseases. Contactor will be responsible for regular medical </w:t>
      </w:r>
      <w:r w:rsidR="0028201F">
        <w:t>checkup</w:t>
      </w:r>
      <w:r>
        <w:t xml:space="preserve"> of his staff (minimum once in three month</w:t>
      </w:r>
      <w:r w:rsidR="00871DC1">
        <w:t>s</w:t>
      </w:r>
      <w:r>
        <w:t xml:space="preserve">). The </w:t>
      </w:r>
      <w:r w:rsidRPr="004F074B">
        <w:rPr>
          <w:b/>
        </w:rPr>
        <w:t>medical fitness certificates</w:t>
      </w:r>
      <w:r>
        <w:t xml:space="preserve"> of all workers duly signed by </w:t>
      </w:r>
      <w:r w:rsidR="00F16541">
        <w:t xml:space="preserve">a registered </w:t>
      </w:r>
      <w:r w:rsidR="00871DC1">
        <w:t>doctor shall</w:t>
      </w:r>
      <w:r>
        <w:t xml:space="preserve"> be displayed on </w:t>
      </w:r>
      <w:r w:rsidR="00871DC1">
        <w:t xml:space="preserve">Hostel </w:t>
      </w:r>
      <w:r>
        <w:t>Notice Board at all times</w:t>
      </w:r>
      <w:r w:rsidR="00871DC1">
        <w:t xml:space="preserve"> and a copy should be provided to the Principal’s office.</w:t>
      </w:r>
    </w:p>
    <w:p w:rsidR="00CA25C1" w:rsidRDefault="00CA25C1" w:rsidP="00CA25C1">
      <w:pPr>
        <w:pStyle w:val="ListParagraph"/>
        <w:numPr>
          <w:ilvl w:val="0"/>
          <w:numId w:val="0"/>
        </w:numPr>
        <w:ind w:left="720"/>
      </w:pPr>
    </w:p>
    <w:p w:rsidR="00CA25C1" w:rsidRDefault="00CA25C1" w:rsidP="00CA25C1">
      <w:pPr>
        <w:numPr>
          <w:ilvl w:val="0"/>
          <w:numId w:val="7"/>
        </w:numPr>
        <w:ind w:hanging="540"/>
        <w:jc w:val="both"/>
      </w:pPr>
      <w:r>
        <w:t xml:space="preserve">Contractor must ensure that </w:t>
      </w:r>
      <w:r w:rsidRPr="004F074B">
        <w:rPr>
          <w:b/>
        </w:rPr>
        <w:t>Police verification</w:t>
      </w:r>
      <w:r>
        <w:t xml:space="preserve"> of </w:t>
      </w:r>
      <w:r w:rsidR="003E0A14">
        <w:t>all</w:t>
      </w:r>
      <w:r>
        <w:t xml:space="preserve"> staff is carried out before they are employed and a copy of the same </w:t>
      </w:r>
      <w:r w:rsidR="00871DC1">
        <w:t xml:space="preserve">must be </w:t>
      </w:r>
      <w:r>
        <w:t>submitted to the Principal’s office.</w:t>
      </w:r>
    </w:p>
    <w:p w:rsidR="00F16541" w:rsidRDefault="00F16541" w:rsidP="00F16541">
      <w:pPr>
        <w:pStyle w:val="ListParagraph"/>
        <w:numPr>
          <w:ilvl w:val="0"/>
          <w:numId w:val="0"/>
        </w:numPr>
        <w:ind w:left="720"/>
      </w:pPr>
    </w:p>
    <w:p w:rsidR="00F16541" w:rsidRDefault="00F16541" w:rsidP="00CA25C1">
      <w:pPr>
        <w:numPr>
          <w:ilvl w:val="0"/>
          <w:numId w:val="7"/>
        </w:numPr>
        <w:ind w:hanging="540"/>
        <w:jc w:val="both"/>
      </w:pPr>
      <w:r>
        <w:t>Contractor</w:t>
      </w:r>
      <w:r w:rsidR="00871DC1">
        <w:t>’</w:t>
      </w:r>
      <w:r>
        <w:t xml:space="preserve">s employees must abide by the </w:t>
      </w:r>
      <w:r w:rsidRPr="004F074B">
        <w:rPr>
          <w:b/>
        </w:rPr>
        <w:t>Rules laid down by the institute</w:t>
      </w:r>
      <w:r>
        <w:t xml:space="preserve"> in regards to the discipline and etiquette within the campus premises. If any complaints is registered against any staff or is found indulging in misconduct, use of alcohol / drugs / tobacco / gutka etc., the institute </w:t>
      </w:r>
      <w:r>
        <w:lastRenderedPageBreak/>
        <w:t xml:space="preserve">reserves all rights to expel the employee </w:t>
      </w:r>
      <w:r w:rsidR="005A355D">
        <w:t xml:space="preserve">from </w:t>
      </w:r>
      <w:r>
        <w:t xml:space="preserve">the campus.  The contractor will be bound by the actions taken by the institute in this regards.  The contractor must also find suitable replacement </w:t>
      </w:r>
      <w:r w:rsidR="005A355D">
        <w:t>for</w:t>
      </w:r>
      <w:r>
        <w:t xml:space="preserve"> the ex</w:t>
      </w:r>
      <w:r w:rsidR="00204490">
        <w:t>pelled person at the earliest and work should not be compromised because of this.</w:t>
      </w:r>
    </w:p>
    <w:p w:rsidR="00CA25C1" w:rsidRDefault="00CA25C1" w:rsidP="00CA25C1">
      <w:pPr>
        <w:pStyle w:val="ListParagraph"/>
        <w:numPr>
          <w:ilvl w:val="0"/>
          <w:numId w:val="0"/>
        </w:numPr>
        <w:ind w:left="720"/>
      </w:pPr>
    </w:p>
    <w:p w:rsidR="00CA25C1" w:rsidRDefault="00CA25C1" w:rsidP="00CA25C1">
      <w:pPr>
        <w:numPr>
          <w:ilvl w:val="0"/>
          <w:numId w:val="7"/>
        </w:numPr>
        <w:ind w:hanging="540"/>
        <w:jc w:val="both"/>
      </w:pPr>
      <w:r>
        <w:t xml:space="preserve">The Contractor must ensure the </w:t>
      </w:r>
      <w:r w:rsidRPr="004F074B">
        <w:rPr>
          <w:b/>
        </w:rPr>
        <w:t>overall cleanliness</w:t>
      </w:r>
      <w:r w:rsidR="00204490">
        <w:rPr>
          <w:b/>
        </w:rPr>
        <w:t xml:space="preserve"> and hygiene</w:t>
      </w:r>
      <w:r>
        <w:t xml:space="preserve"> of the</w:t>
      </w:r>
      <w:r w:rsidR="006B7A60">
        <w:t xml:space="preserve"> </w:t>
      </w:r>
      <w:r>
        <w:t>premises</w:t>
      </w:r>
      <w:r w:rsidR="00892A0C">
        <w:t xml:space="preserve"> and around</w:t>
      </w:r>
      <w:r>
        <w:t xml:space="preserve"> within his control at all times. Contractor will be responsible to keep kitchen, dining hall, toilets, and corridors and surrounding area</w:t>
      </w:r>
      <w:r w:rsidR="00005CDA">
        <w:t>, drainages etc</w:t>
      </w:r>
      <w:r w:rsidR="00320C0C">
        <w:t>.</w:t>
      </w:r>
      <w:r>
        <w:t xml:space="preserve"> of the Mess absolutely </w:t>
      </w:r>
      <w:r w:rsidR="004C19DA">
        <w:t>neat</w:t>
      </w:r>
      <w:r w:rsidR="00FE0FD9">
        <w:t>, clean</w:t>
      </w:r>
      <w:r w:rsidR="00F16541">
        <w:t xml:space="preserve"> and hygienic</w:t>
      </w:r>
      <w:r>
        <w:t xml:space="preserve"> at all times for which he will employ sufficient Safai</w:t>
      </w:r>
      <w:r w:rsidR="00BA565B">
        <w:t xml:space="preserve"> </w:t>
      </w:r>
      <w:r>
        <w:t>Karmacharis</w:t>
      </w:r>
      <w:r w:rsidR="007D6CF0">
        <w:t xml:space="preserve"> (not less than 5)</w:t>
      </w:r>
      <w:r w:rsidR="00005CDA">
        <w:t xml:space="preserve"> as well use adequate cleaning materials and hygiene and sanitation </w:t>
      </w:r>
      <w:r w:rsidR="00FE0FD9">
        <w:t>chemicals and</w:t>
      </w:r>
      <w:r w:rsidR="00005CDA">
        <w:t xml:space="preserve"> tools which will </w:t>
      </w:r>
      <w:r w:rsidR="00FE0FD9">
        <w:t>be at</w:t>
      </w:r>
      <w:r>
        <w:t xml:space="preserve"> his own cost.</w:t>
      </w:r>
    </w:p>
    <w:p w:rsidR="00892A0C" w:rsidRDefault="00892A0C" w:rsidP="00892A0C">
      <w:pPr>
        <w:pStyle w:val="ListParagraph"/>
        <w:numPr>
          <w:ilvl w:val="0"/>
          <w:numId w:val="0"/>
        </w:numPr>
        <w:ind w:left="720"/>
      </w:pPr>
    </w:p>
    <w:p w:rsidR="00892A0C" w:rsidRDefault="00892A0C" w:rsidP="00CA25C1">
      <w:pPr>
        <w:numPr>
          <w:ilvl w:val="0"/>
          <w:numId w:val="7"/>
        </w:numPr>
        <w:ind w:hanging="540"/>
        <w:jc w:val="both"/>
      </w:pPr>
      <w:r>
        <w:t xml:space="preserve">The contractor will ensure that purified </w:t>
      </w:r>
      <w:r w:rsidR="00005CDA">
        <w:t>Aqua guard</w:t>
      </w:r>
      <w:r>
        <w:t>/RO water in enough quantity is provided at all times in the mess premises</w:t>
      </w:r>
      <w:r w:rsidR="00005CDA">
        <w:t xml:space="preserve"> for drinking purposes free of cost</w:t>
      </w:r>
      <w:r>
        <w:t>.</w:t>
      </w:r>
    </w:p>
    <w:p w:rsidR="00CA25C1" w:rsidRDefault="00CA25C1" w:rsidP="00CA25C1">
      <w:pPr>
        <w:pStyle w:val="ListParagraph"/>
        <w:numPr>
          <w:ilvl w:val="0"/>
          <w:numId w:val="0"/>
        </w:numPr>
        <w:ind w:left="720"/>
      </w:pPr>
    </w:p>
    <w:p w:rsidR="006B03E3" w:rsidRDefault="006B03E3" w:rsidP="006B03E3">
      <w:pPr>
        <w:numPr>
          <w:ilvl w:val="0"/>
          <w:numId w:val="7"/>
        </w:numPr>
        <w:ind w:hanging="540"/>
        <w:jc w:val="both"/>
      </w:pPr>
      <w:r>
        <w:t xml:space="preserve">Sanitary inspection of the area will be made at regular </w:t>
      </w:r>
      <w:r w:rsidR="00064541">
        <w:t>intervals without prior notice by the institute or by authorized agencies</w:t>
      </w:r>
      <w:r w:rsidR="008231D4">
        <w:t>.</w:t>
      </w:r>
    </w:p>
    <w:p w:rsidR="00064541" w:rsidRDefault="00064541" w:rsidP="00064541">
      <w:pPr>
        <w:pStyle w:val="ListParagraph"/>
        <w:numPr>
          <w:ilvl w:val="0"/>
          <w:numId w:val="0"/>
        </w:numPr>
        <w:ind w:left="720"/>
      </w:pPr>
    </w:p>
    <w:p w:rsidR="00D1500F" w:rsidRDefault="00D1500F" w:rsidP="00D1500F">
      <w:pPr>
        <w:numPr>
          <w:ilvl w:val="0"/>
          <w:numId w:val="7"/>
        </w:numPr>
        <w:ind w:hanging="540"/>
        <w:jc w:val="both"/>
      </w:pPr>
      <w:r>
        <w:t xml:space="preserve">Contractor will provide and </w:t>
      </w:r>
      <w:r w:rsidRPr="004F074B">
        <w:rPr>
          <w:b/>
        </w:rPr>
        <w:t>observe safety measures</w:t>
      </w:r>
      <w:r>
        <w:t xml:space="preserve"> to avoid any accidents in the </w:t>
      </w:r>
      <w:r w:rsidR="00320C0C">
        <w:t>H</w:t>
      </w:r>
      <w:r>
        <w:t xml:space="preserve">ostel mess and shall be held responsible for any injury/loss that may take place therein due to his negligence. </w:t>
      </w:r>
      <w:r w:rsidR="00892A0C">
        <w:t xml:space="preserve">Contractor will provide all </w:t>
      </w:r>
      <w:r w:rsidR="00B95DF8">
        <w:t>firefighting</w:t>
      </w:r>
      <w:r w:rsidR="00320C0C">
        <w:t xml:space="preserve"> </w:t>
      </w:r>
      <w:r w:rsidR="00B95DF8">
        <w:t>equipment</w:t>
      </w:r>
      <w:r w:rsidR="0049586D">
        <w:t xml:space="preserve"> in mess premises</w:t>
      </w:r>
      <w:r w:rsidR="008231D4">
        <w:t xml:space="preserve"> and will ensure their serviceability at all times</w:t>
      </w:r>
      <w:r w:rsidR="0049586D">
        <w:t>.</w:t>
      </w:r>
    </w:p>
    <w:p w:rsidR="00D1500F" w:rsidRDefault="00D1500F" w:rsidP="00D1500F">
      <w:pPr>
        <w:ind w:left="630"/>
        <w:jc w:val="both"/>
      </w:pPr>
    </w:p>
    <w:p w:rsidR="00D1500F" w:rsidRDefault="00D1500F" w:rsidP="00D1500F">
      <w:pPr>
        <w:numPr>
          <w:ilvl w:val="0"/>
          <w:numId w:val="7"/>
        </w:numPr>
        <w:ind w:hanging="540"/>
        <w:jc w:val="both"/>
      </w:pPr>
      <w:r>
        <w:t>Cigarettes, alcohol, tobacco, pan masala or any other intoxicants or any other items deemed to be harmful to health shall under no circumstances be sold or provided or</w:t>
      </w:r>
      <w:r w:rsidR="00320C0C">
        <w:t xml:space="preserve"> supplied within the </w:t>
      </w:r>
      <w:r>
        <w:t>Mess or within the Ins</w:t>
      </w:r>
      <w:r w:rsidR="003E0A14">
        <w:t>titute campus by the Contractor. I</w:t>
      </w:r>
      <w:r>
        <w:t xml:space="preserve">n the event of any violation by the Contractor, he shall be held fully liable for penal actions as per law including termination of the contract. </w:t>
      </w:r>
    </w:p>
    <w:p w:rsidR="0024310E" w:rsidRDefault="0024310E" w:rsidP="0024310E">
      <w:pPr>
        <w:pStyle w:val="ListParagraph"/>
        <w:numPr>
          <w:ilvl w:val="0"/>
          <w:numId w:val="0"/>
        </w:numPr>
        <w:ind w:left="720"/>
      </w:pPr>
    </w:p>
    <w:p w:rsidR="0024310E" w:rsidRDefault="0024310E" w:rsidP="00D1500F">
      <w:pPr>
        <w:numPr>
          <w:ilvl w:val="0"/>
          <w:numId w:val="7"/>
        </w:numPr>
        <w:ind w:hanging="540"/>
        <w:jc w:val="both"/>
      </w:pPr>
      <w:r>
        <w:t xml:space="preserve">The monthly mess bill has to be raised by the </w:t>
      </w:r>
      <w:r w:rsidR="00E579EC">
        <w:t>contractor, in duplicate,</w:t>
      </w:r>
      <w:r>
        <w:t xml:space="preserve"> in a formal bill</w:t>
      </w:r>
      <w:r w:rsidR="00E579EC">
        <w:t xml:space="preserve"> displaying contractor’s PAN Registration Number, </w:t>
      </w:r>
      <w:r w:rsidR="005A355D">
        <w:t>with</w:t>
      </w:r>
      <w:r>
        <w:t xml:space="preserve"> appropriate reference number</w:t>
      </w:r>
      <w:r w:rsidR="00320C0C">
        <w:t xml:space="preserve"> </w:t>
      </w:r>
      <w:r>
        <w:t xml:space="preserve">in the </w:t>
      </w:r>
      <w:r w:rsidR="00F50E3D">
        <w:t xml:space="preserve">following </w:t>
      </w:r>
      <w:r>
        <w:t>month (e.g</w:t>
      </w:r>
      <w:r w:rsidR="00FD4720">
        <w:t>.</w:t>
      </w:r>
      <w:r>
        <w:t xml:space="preserve"> mess bill </w:t>
      </w:r>
      <w:r w:rsidR="00E579EC">
        <w:t xml:space="preserve">for the month of </w:t>
      </w:r>
      <w:r>
        <w:t xml:space="preserve">May </w:t>
      </w:r>
      <w:r w:rsidR="00E579EC">
        <w:t>to</w:t>
      </w:r>
      <w:r>
        <w:t xml:space="preserve"> be raised in the month of June). The bill must contain the names of all the students that have taken mess services </w:t>
      </w:r>
      <w:r w:rsidR="00BA565B">
        <w:t>along with</w:t>
      </w:r>
      <w:r>
        <w:t xml:space="preserve"> charges </w:t>
      </w:r>
      <w:r w:rsidR="00E579EC">
        <w:t>levied</w:t>
      </w:r>
      <w:r>
        <w:t>. The institute w</w:t>
      </w:r>
      <w:r w:rsidR="00FE5E4C">
        <w:t>ill verify the bill and reserve</w:t>
      </w:r>
      <w:r>
        <w:t xml:space="preserve"> all rights to make changes</w:t>
      </w:r>
      <w:r w:rsidR="00E579EC">
        <w:t>,</w:t>
      </w:r>
      <w:r>
        <w:t xml:space="preserve"> like</w:t>
      </w:r>
      <w:r w:rsidR="0049586D">
        <w:t xml:space="preserve"> fine reimbursement/</w:t>
      </w:r>
      <w:r>
        <w:t xml:space="preserve"> deductions</w:t>
      </w:r>
      <w:r w:rsidR="00E579EC">
        <w:t>,</w:t>
      </w:r>
      <w:r>
        <w:t xml:space="preserve"> if </w:t>
      </w:r>
      <w:r w:rsidR="00E579EC">
        <w:t>it finds certain discrepancies. A credit period of minimum 10 days after submission of the bill must be provided before payment.</w:t>
      </w:r>
      <w:r w:rsidR="00F50E3D">
        <w:t xml:space="preserve"> Charges towards </w:t>
      </w:r>
      <w:r w:rsidR="003E0A14">
        <w:t xml:space="preserve">fines, </w:t>
      </w:r>
      <w:r w:rsidR="00F50E3D">
        <w:t xml:space="preserve">rentals, electricity charges, water charges etc. will be deducted from the </w:t>
      </w:r>
      <w:r w:rsidR="003E0A14">
        <w:t xml:space="preserve">raised </w:t>
      </w:r>
      <w:r w:rsidR="00F50E3D">
        <w:t>bill</w:t>
      </w:r>
      <w:r w:rsidR="003E0A14">
        <w:t xml:space="preserve"> due for payment or from the Security Deposit.</w:t>
      </w:r>
    </w:p>
    <w:p w:rsidR="00D1500F" w:rsidRDefault="00D1500F" w:rsidP="00D1500F">
      <w:pPr>
        <w:pStyle w:val="ListParagraph"/>
        <w:numPr>
          <w:ilvl w:val="0"/>
          <w:numId w:val="0"/>
        </w:numPr>
        <w:spacing w:line="240" w:lineRule="auto"/>
        <w:ind w:left="720"/>
      </w:pPr>
    </w:p>
    <w:p w:rsidR="00D1500F" w:rsidRPr="0024310E" w:rsidRDefault="00D1500F" w:rsidP="00D1500F">
      <w:pPr>
        <w:numPr>
          <w:ilvl w:val="0"/>
          <w:numId w:val="7"/>
        </w:numPr>
        <w:ind w:hanging="540"/>
        <w:jc w:val="both"/>
      </w:pPr>
      <w:r w:rsidRPr="0024310E">
        <w:t xml:space="preserve">The Contractor shall be entirely responsible for all taxes including Indian Income Tax, Service Tax, duties, </w:t>
      </w:r>
      <w:r w:rsidR="003E0A14">
        <w:t xml:space="preserve">GST, </w:t>
      </w:r>
      <w:r w:rsidR="0024310E">
        <w:t>C</w:t>
      </w:r>
      <w:r w:rsidRPr="0024310E">
        <w:t xml:space="preserve">ess, license fees, octroi, road permits, etc., </w:t>
      </w:r>
      <w:r w:rsidR="005A355D">
        <w:t>while on contract with CCCT</w:t>
      </w:r>
      <w:r w:rsidRPr="0024310E">
        <w:t xml:space="preserve"> Polytechnic. Necessary tax deduction certification (TDS) will be issued in the format prescribed by the State and Central Gov</w:t>
      </w:r>
      <w:r w:rsidR="0024310E">
        <w:t>ernment</w:t>
      </w:r>
      <w:r w:rsidRPr="0024310E">
        <w:t xml:space="preserve"> in timely manner.</w:t>
      </w:r>
      <w:r w:rsidR="00923947">
        <w:t xml:space="preserve"> The rate quoted and accepted would be inclusive of all these levies.</w:t>
      </w:r>
    </w:p>
    <w:p w:rsidR="00D1500F" w:rsidRPr="0024310E" w:rsidRDefault="00D1500F" w:rsidP="00D1500F">
      <w:pPr>
        <w:ind w:left="630"/>
        <w:jc w:val="both"/>
      </w:pPr>
    </w:p>
    <w:p w:rsidR="00E33EC9" w:rsidRPr="0024310E" w:rsidRDefault="00064541" w:rsidP="0024310E">
      <w:pPr>
        <w:pStyle w:val="ListParagraph"/>
        <w:numPr>
          <w:ilvl w:val="0"/>
          <w:numId w:val="7"/>
        </w:numPr>
        <w:spacing w:line="240" w:lineRule="auto"/>
        <w:ind w:hanging="540"/>
        <w:jc w:val="both"/>
        <w:rPr>
          <w:rFonts w:ascii="Times New Roman" w:eastAsia="Times New Roman" w:hAnsi="Times New Roman"/>
          <w:sz w:val="24"/>
          <w:szCs w:val="24"/>
        </w:rPr>
      </w:pPr>
      <w:r w:rsidRPr="0024310E">
        <w:rPr>
          <w:rFonts w:ascii="Times New Roman" w:eastAsia="Times New Roman" w:hAnsi="Times New Roman"/>
          <w:sz w:val="24"/>
          <w:szCs w:val="24"/>
        </w:rPr>
        <w:t xml:space="preserve">During the period of contract, in the event the service of the Contractor is not up to the mark and if the Contractor is found to have violated any of the terms and conditions as stipulated in the contract, the Institute reserves the right to terminate the contract at any time with </w:t>
      </w:r>
      <w:r w:rsidR="00F16541" w:rsidRPr="0024310E">
        <w:rPr>
          <w:rFonts w:ascii="Times New Roman" w:eastAsia="Times New Roman" w:hAnsi="Times New Roman"/>
          <w:sz w:val="24"/>
          <w:szCs w:val="24"/>
        </w:rPr>
        <w:t>one</w:t>
      </w:r>
      <w:r w:rsidRPr="0024310E">
        <w:rPr>
          <w:rFonts w:ascii="Times New Roman" w:eastAsia="Times New Roman" w:hAnsi="Times New Roman"/>
          <w:sz w:val="24"/>
          <w:szCs w:val="24"/>
        </w:rPr>
        <w:t xml:space="preserve"> mo</w:t>
      </w:r>
      <w:r w:rsidR="00F16541" w:rsidRPr="0024310E">
        <w:rPr>
          <w:rFonts w:ascii="Times New Roman" w:eastAsia="Times New Roman" w:hAnsi="Times New Roman"/>
          <w:sz w:val="24"/>
          <w:szCs w:val="24"/>
        </w:rPr>
        <w:t xml:space="preserve">nth </w:t>
      </w:r>
      <w:r w:rsidRPr="0024310E">
        <w:rPr>
          <w:rFonts w:ascii="Times New Roman" w:eastAsia="Times New Roman" w:hAnsi="Times New Roman"/>
          <w:sz w:val="24"/>
          <w:szCs w:val="24"/>
        </w:rPr>
        <w:t xml:space="preserve">notice. No compensation whatsoever will be payable to the Contractor. In case the contract is due for termination and the termination notice was due to unsatisfactory service of the contractor, the institute </w:t>
      </w:r>
      <w:r w:rsidR="003E0A14">
        <w:rPr>
          <w:rFonts w:ascii="Times New Roman" w:eastAsia="Times New Roman" w:hAnsi="Times New Roman"/>
          <w:sz w:val="24"/>
          <w:szCs w:val="24"/>
        </w:rPr>
        <w:t>may</w:t>
      </w:r>
      <w:r w:rsidRPr="0024310E">
        <w:rPr>
          <w:rFonts w:ascii="Times New Roman" w:eastAsia="Times New Roman" w:hAnsi="Times New Roman"/>
          <w:sz w:val="24"/>
          <w:szCs w:val="24"/>
        </w:rPr>
        <w:t xml:space="preserve"> return only the Security Deposit after due formalities and accounting. The EMD held by the Institute will be forfeited</w:t>
      </w:r>
      <w:r w:rsidR="0024310E" w:rsidRPr="0024310E">
        <w:rPr>
          <w:rFonts w:ascii="Times New Roman" w:eastAsia="Times New Roman" w:hAnsi="Times New Roman"/>
          <w:sz w:val="24"/>
          <w:szCs w:val="24"/>
        </w:rPr>
        <w:t xml:space="preserve">.  </w:t>
      </w:r>
    </w:p>
    <w:p w:rsidR="0024310E" w:rsidRDefault="0024310E" w:rsidP="0024310E">
      <w:pPr>
        <w:ind w:left="720"/>
        <w:jc w:val="both"/>
      </w:pPr>
    </w:p>
    <w:p w:rsidR="00E33EC9" w:rsidRDefault="00E33EC9" w:rsidP="003E0A14">
      <w:pPr>
        <w:numPr>
          <w:ilvl w:val="0"/>
          <w:numId w:val="7"/>
        </w:numPr>
        <w:ind w:hanging="540"/>
        <w:jc w:val="both"/>
      </w:pPr>
      <w:r>
        <w:t>Likewise, the contractor also can exercise the option of termination of contract for which he/she must give two months prior notice in writing to the Institute citing valid and justifiable reasons for termination. The notice will be c</w:t>
      </w:r>
      <w:r w:rsidR="007D6CF0">
        <w:t>onsidered official only on due acceptance</w:t>
      </w:r>
      <w:r>
        <w:t xml:space="preserve"> by the Principal </w:t>
      </w:r>
      <w:r w:rsidR="0024310E">
        <w:t>after</w:t>
      </w:r>
      <w:r>
        <w:t xml:space="preserve"> consultation with the </w:t>
      </w:r>
      <w:r w:rsidR="0024310E">
        <w:t>appropriate</w:t>
      </w:r>
      <w:r w:rsidR="007D6CF0">
        <w:t xml:space="preserve"> authorities and formal communication issued during such period.</w:t>
      </w:r>
      <w:r w:rsidR="003E0A14">
        <w:t xml:space="preserve"> </w:t>
      </w:r>
      <w:r>
        <w:t xml:space="preserve">However, the contractor will ensure that the service is provided </w:t>
      </w:r>
      <w:r w:rsidR="00AF437A">
        <w:t xml:space="preserve">as per all contract </w:t>
      </w:r>
      <w:r w:rsidR="006B7A60">
        <w:t>terms, within</w:t>
      </w:r>
      <w:r>
        <w:t xml:space="preserve"> </w:t>
      </w:r>
      <w:r w:rsidR="00AF437A">
        <w:t xml:space="preserve">pendency of the contract as well as </w:t>
      </w:r>
      <w:r>
        <w:t xml:space="preserve">the notice period without fail or degradation of quality. </w:t>
      </w:r>
      <w:r w:rsidR="00AF437A">
        <w:t>Non-</w:t>
      </w:r>
      <w:r>
        <w:t xml:space="preserve">Fulfillment of any </w:t>
      </w:r>
      <w:r w:rsidR="00AF437A">
        <w:t xml:space="preserve">of these clauses /or </w:t>
      </w:r>
      <w:r>
        <w:t xml:space="preserve">complaint raised </w:t>
      </w:r>
      <w:r w:rsidR="00AF437A">
        <w:t xml:space="preserve">by student/staff </w:t>
      </w:r>
      <w:r>
        <w:t xml:space="preserve">during this period </w:t>
      </w:r>
      <w:r w:rsidR="00FE0FD9">
        <w:t>may attract</w:t>
      </w:r>
      <w:r w:rsidR="007D6CF0">
        <w:t xml:space="preserve"> fines from the Institute and will</w:t>
      </w:r>
      <w:r w:rsidR="00AF437A">
        <w:t xml:space="preserve"> </w:t>
      </w:r>
      <w:r>
        <w:t xml:space="preserve">be compensated through the </w:t>
      </w:r>
      <w:r w:rsidR="00AF437A">
        <w:t>pending payments/</w:t>
      </w:r>
      <w:r>
        <w:t xml:space="preserve">Security Deposit made by the </w:t>
      </w:r>
      <w:r w:rsidR="00FE0FD9">
        <w:t xml:space="preserve">Contractor. </w:t>
      </w:r>
      <w:r w:rsidR="00AF437A">
        <w:t xml:space="preserve">The decision of the </w:t>
      </w:r>
      <w:r w:rsidR="00B95DF8">
        <w:t xml:space="preserve">Principal </w:t>
      </w:r>
      <w:r w:rsidR="00AF437A">
        <w:t>CCCT on this aspect would be final and binding on the contractor.</w:t>
      </w:r>
    </w:p>
    <w:p w:rsidR="00E33EC9" w:rsidRDefault="00E33EC9" w:rsidP="00E33EC9">
      <w:pPr>
        <w:pStyle w:val="ListParagraph"/>
        <w:numPr>
          <w:ilvl w:val="0"/>
          <w:numId w:val="0"/>
        </w:numPr>
        <w:ind w:left="720"/>
      </w:pPr>
    </w:p>
    <w:p w:rsidR="00E33EC9" w:rsidRDefault="00A61EFB" w:rsidP="00064541">
      <w:pPr>
        <w:numPr>
          <w:ilvl w:val="0"/>
          <w:numId w:val="7"/>
        </w:numPr>
        <w:ind w:hanging="540"/>
        <w:jc w:val="both"/>
      </w:pPr>
      <w:r>
        <w:lastRenderedPageBreak/>
        <w:t xml:space="preserve">EMD of </w:t>
      </w:r>
      <w:r w:rsidR="003E0A14">
        <w:t>INR</w:t>
      </w:r>
      <w:r>
        <w:t>.3</w:t>
      </w:r>
      <w:r w:rsidR="00B95DF8">
        <w:t>5</w:t>
      </w:r>
      <w:r>
        <w:t>,</w:t>
      </w:r>
      <w:r w:rsidR="0049586D">
        <w:t>000/</w:t>
      </w:r>
      <w:r>
        <w:t>- (</w:t>
      </w:r>
      <w:r w:rsidR="00BA565B">
        <w:t xml:space="preserve">Rupees </w:t>
      </w:r>
      <w:r>
        <w:t>thirty</w:t>
      </w:r>
      <w:r w:rsidR="00E33EC9">
        <w:t xml:space="preserve"> </w:t>
      </w:r>
      <w:r w:rsidR="00B95DF8">
        <w:t xml:space="preserve">five </w:t>
      </w:r>
      <w:r w:rsidR="00E33EC9">
        <w:t xml:space="preserve">thousand only) in the form of Demand Draft </w:t>
      </w:r>
      <w:r w:rsidR="00345C95">
        <w:t>favoring Principal</w:t>
      </w:r>
      <w:r w:rsidR="0014615C">
        <w:t xml:space="preserve">, CCCT, payable at SBI, Jorethang is to be </w:t>
      </w:r>
      <w:r w:rsidR="00F16541">
        <w:t xml:space="preserve">deposited along with bid/tender.  EMD will be </w:t>
      </w:r>
      <w:r w:rsidR="0014615C">
        <w:t xml:space="preserve">returned if </w:t>
      </w:r>
      <w:r w:rsidR="00F16541">
        <w:t>any of the bidder is not awarded the contract.</w:t>
      </w:r>
      <w:r w:rsidR="00D1500F">
        <w:t xml:space="preserve">  EMD of the winning bidder will be returned </w:t>
      </w:r>
      <w:r w:rsidR="003E0A14">
        <w:t xml:space="preserve">only </w:t>
      </w:r>
      <w:r w:rsidR="00D1500F">
        <w:t>after six months of termination of contract after fulfillment of all procedures and documentation.</w:t>
      </w:r>
    </w:p>
    <w:p w:rsidR="00BD3919" w:rsidRDefault="00BD3919" w:rsidP="00BD3919">
      <w:pPr>
        <w:ind w:left="720"/>
        <w:jc w:val="both"/>
      </w:pPr>
    </w:p>
    <w:p w:rsidR="0024310E" w:rsidRDefault="00D1500F" w:rsidP="002D38DB">
      <w:pPr>
        <w:numPr>
          <w:ilvl w:val="0"/>
          <w:numId w:val="7"/>
        </w:numPr>
        <w:ind w:left="720" w:hanging="540"/>
        <w:jc w:val="both"/>
      </w:pPr>
      <w:r>
        <w:t xml:space="preserve">The winning bidder must deposit a </w:t>
      </w:r>
      <w:r w:rsidR="00345C95">
        <w:t>non-interest</w:t>
      </w:r>
      <w:r w:rsidR="0049586D">
        <w:t xml:space="preserve"> bearing </w:t>
      </w:r>
      <w:r>
        <w:t xml:space="preserve">security deposit for </w:t>
      </w:r>
      <w:r w:rsidR="003E0A14">
        <w:t>INR</w:t>
      </w:r>
      <w:r>
        <w:t xml:space="preserve">. </w:t>
      </w:r>
      <w:r w:rsidR="00A61EFB">
        <w:t>3.5</w:t>
      </w:r>
      <w:r>
        <w:t xml:space="preserve"> lakhs (Rupees t</w:t>
      </w:r>
      <w:r w:rsidR="0024310E">
        <w:t>hree</w:t>
      </w:r>
      <w:r>
        <w:t xml:space="preserve"> lakhs</w:t>
      </w:r>
      <w:r w:rsidR="00A61EFB">
        <w:t xml:space="preserve"> fifty thousand</w:t>
      </w:r>
      <w:r>
        <w:t xml:space="preserve"> only) which must be in the form </w:t>
      </w:r>
      <w:r w:rsidR="0049586D">
        <w:t xml:space="preserve">a </w:t>
      </w:r>
      <w:r w:rsidR="003024C4">
        <w:t xml:space="preserve">Crossed </w:t>
      </w:r>
      <w:r w:rsidR="0049586D">
        <w:t>Bank Draft</w:t>
      </w:r>
      <w:r>
        <w:t xml:space="preserve"> in the name of Principal, CCCT payable at SBI</w:t>
      </w:r>
      <w:r w:rsidR="0024310E">
        <w:t>,</w:t>
      </w:r>
      <w:r w:rsidR="00AE5409">
        <w:t xml:space="preserve"> </w:t>
      </w:r>
      <w:r>
        <w:t xml:space="preserve">Jorethang and submitted within one week of the award of contract failing which the contract shall stand </w:t>
      </w:r>
      <w:r w:rsidR="0024310E">
        <w:t>cancelled.</w:t>
      </w:r>
      <w:r>
        <w:t xml:space="preserve">   This </w:t>
      </w:r>
      <w:r w:rsidR="0024310E">
        <w:t xml:space="preserve">amount of </w:t>
      </w:r>
      <w:r>
        <w:t xml:space="preserve">security </w:t>
      </w:r>
      <w:r w:rsidR="005E6792">
        <w:t>deposit will</w:t>
      </w:r>
      <w:r>
        <w:t xml:space="preserve"> be refunded on termination of contract after adjusting all pending dues, if any</w:t>
      </w:r>
      <w:r w:rsidR="0024310E">
        <w:t>.</w:t>
      </w:r>
    </w:p>
    <w:p w:rsidR="006B03E3" w:rsidRDefault="006B03E3" w:rsidP="0024310E">
      <w:pPr>
        <w:ind w:left="720"/>
        <w:jc w:val="both"/>
      </w:pPr>
    </w:p>
    <w:p w:rsidR="006B03E3" w:rsidRDefault="003E0A14" w:rsidP="006B03E3">
      <w:pPr>
        <w:numPr>
          <w:ilvl w:val="0"/>
          <w:numId w:val="7"/>
        </w:numPr>
        <w:ind w:hanging="540"/>
        <w:jc w:val="both"/>
      </w:pPr>
      <w:r>
        <w:t>Principal, CCCT</w:t>
      </w:r>
      <w:r w:rsidR="006B03E3">
        <w:t xml:space="preserve"> reserves the right to make such alterations, amendments and changes to the terms and conditions as it may deem fit and appropriate at any time during the p</w:t>
      </w:r>
      <w:r w:rsidR="00D948CB">
        <w:t>endency of the Contract period which will be binding on the contractor.</w:t>
      </w:r>
    </w:p>
    <w:p w:rsidR="0049586D" w:rsidRDefault="0049586D" w:rsidP="0049586D">
      <w:pPr>
        <w:ind w:left="630"/>
        <w:jc w:val="both"/>
      </w:pPr>
    </w:p>
    <w:p w:rsidR="0049586D" w:rsidRDefault="0049586D" w:rsidP="006B03E3">
      <w:pPr>
        <w:numPr>
          <w:ilvl w:val="0"/>
          <w:numId w:val="7"/>
        </w:numPr>
        <w:ind w:hanging="540"/>
        <w:jc w:val="both"/>
      </w:pPr>
      <w:r>
        <w:t>The contractor will not sublet/lease the contract to</w:t>
      </w:r>
      <w:r w:rsidR="004A7517">
        <w:t xml:space="preserve"> any other party/person in any form</w:t>
      </w:r>
      <w:r w:rsidR="00D948CB">
        <w:t xml:space="preserve"> whatsoever</w:t>
      </w:r>
      <w:r w:rsidR="004A7517">
        <w:t>. The decision of the Institute Executive Committee who will investigate such sublet/lease, unilaterally, will be binding on the contractor.</w:t>
      </w:r>
      <w:r w:rsidR="003E0A14">
        <w:t xml:space="preserve"> If subletting is found to be true, the contractor will be fined or Contract termination proceeding initiated. </w:t>
      </w:r>
      <w:r w:rsidR="00B95DF8">
        <w:t xml:space="preserve">They will also be blacklisted for future. </w:t>
      </w:r>
    </w:p>
    <w:p w:rsidR="006B03E3" w:rsidRDefault="006B03E3" w:rsidP="006B03E3">
      <w:pPr>
        <w:ind w:left="720" w:hanging="540"/>
        <w:jc w:val="both"/>
      </w:pPr>
    </w:p>
    <w:p w:rsidR="006C7F40" w:rsidRDefault="007D6CF0" w:rsidP="006C7F40">
      <w:pPr>
        <w:pStyle w:val="ListParagraph"/>
        <w:numPr>
          <w:ilvl w:val="0"/>
          <w:numId w:val="7"/>
        </w:numPr>
        <w:spacing w:line="240" w:lineRule="auto"/>
        <w:ind w:hanging="540"/>
        <w:jc w:val="both"/>
        <w:rPr>
          <w:rFonts w:ascii="Times New Roman" w:hAnsi="Times New Roman"/>
          <w:sz w:val="24"/>
          <w:szCs w:val="24"/>
        </w:rPr>
      </w:pPr>
      <w:r>
        <w:rPr>
          <w:rFonts w:ascii="Times New Roman" w:hAnsi="Times New Roman"/>
          <w:sz w:val="24"/>
          <w:szCs w:val="24"/>
        </w:rPr>
        <w:t>A copy of this</w:t>
      </w:r>
      <w:r w:rsidR="006C7F40">
        <w:rPr>
          <w:rFonts w:ascii="Times New Roman" w:hAnsi="Times New Roman"/>
          <w:sz w:val="24"/>
          <w:szCs w:val="24"/>
        </w:rPr>
        <w:t xml:space="preserve"> Instruction to Bidders and the Terms and Conditions of the Tender document must be signed on all the pages by the contractor on whose name the bid is being submitted  along with the Price Bid to certify that the Terms and Conditions of the Tender document is acceptable to the Bidder.</w:t>
      </w:r>
    </w:p>
    <w:p w:rsidR="006C7F40" w:rsidRDefault="006C7F40" w:rsidP="006C7F40">
      <w:pPr>
        <w:pStyle w:val="ListParagraph"/>
        <w:numPr>
          <w:ilvl w:val="0"/>
          <w:numId w:val="0"/>
        </w:numPr>
        <w:spacing w:line="240" w:lineRule="auto"/>
        <w:ind w:left="630"/>
        <w:jc w:val="both"/>
        <w:rPr>
          <w:rFonts w:ascii="Times New Roman" w:hAnsi="Times New Roman"/>
          <w:sz w:val="24"/>
          <w:szCs w:val="24"/>
        </w:rPr>
      </w:pPr>
    </w:p>
    <w:p w:rsidR="006B03E3" w:rsidRDefault="006B03E3" w:rsidP="006B03E3">
      <w:pPr>
        <w:numPr>
          <w:ilvl w:val="0"/>
          <w:numId w:val="7"/>
        </w:numPr>
        <w:ind w:hanging="540"/>
        <w:jc w:val="both"/>
      </w:pPr>
      <w:r>
        <w:t xml:space="preserve">Sealed Tenders can either be submitted at the Office of Director, Technical Education at Gangtok or at the Office of the Principal, CCCT at Chisopani.  </w:t>
      </w:r>
      <w:r w:rsidR="00B95DF8" w:rsidRPr="00B95DF8">
        <w:rPr>
          <w:b/>
          <w:i/>
        </w:rPr>
        <w:t>D</w:t>
      </w:r>
      <w:r w:rsidRPr="004A7517">
        <w:rPr>
          <w:b/>
          <w:i/>
        </w:rPr>
        <w:t>ate of receipt of tender</w:t>
      </w:r>
      <w:r>
        <w:t xml:space="preserve"> –</w:t>
      </w:r>
      <w:r w:rsidR="00317594">
        <w:rPr>
          <w:b/>
          <w:u w:val="single"/>
        </w:rPr>
        <w:t>17</w:t>
      </w:r>
      <w:r w:rsidR="00317594" w:rsidRPr="00317594">
        <w:rPr>
          <w:b/>
          <w:u w:val="single"/>
          <w:vertAlign w:val="superscript"/>
        </w:rPr>
        <w:t>th</w:t>
      </w:r>
      <w:r w:rsidR="00317594">
        <w:rPr>
          <w:b/>
          <w:u w:val="single"/>
        </w:rPr>
        <w:t>, 18</w:t>
      </w:r>
      <w:r w:rsidR="00317594" w:rsidRPr="00317594">
        <w:rPr>
          <w:b/>
          <w:u w:val="single"/>
          <w:vertAlign w:val="superscript"/>
        </w:rPr>
        <w:t>th</w:t>
      </w:r>
      <w:r w:rsidR="00317594">
        <w:rPr>
          <w:b/>
          <w:u w:val="single"/>
        </w:rPr>
        <w:t xml:space="preserve"> and 19</w:t>
      </w:r>
      <w:r w:rsidR="00317594" w:rsidRPr="00317594">
        <w:rPr>
          <w:b/>
          <w:u w:val="single"/>
          <w:vertAlign w:val="superscript"/>
        </w:rPr>
        <w:t>th</w:t>
      </w:r>
      <w:r w:rsidR="00317594">
        <w:rPr>
          <w:b/>
          <w:u w:val="single"/>
        </w:rPr>
        <w:t xml:space="preserve"> Dec 2018 during office hours.</w:t>
      </w:r>
      <w:r w:rsidR="00317594">
        <w:rPr>
          <w:b/>
        </w:rPr>
        <w:t xml:space="preserve"> O</w:t>
      </w:r>
      <w:r w:rsidRPr="004A7517">
        <w:rPr>
          <w:b/>
          <w:i/>
        </w:rPr>
        <w:t>pening of tenders</w:t>
      </w:r>
      <w:r w:rsidR="005E6792">
        <w:rPr>
          <w:b/>
        </w:rPr>
        <w:t>–</w:t>
      </w:r>
      <w:r w:rsidR="004031D5">
        <w:rPr>
          <w:b/>
        </w:rPr>
        <w:t xml:space="preserve"> </w:t>
      </w:r>
      <w:r w:rsidR="00317594">
        <w:rPr>
          <w:b/>
          <w:u w:val="single"/>
        </w:rPr>
        <w:t>21</w:t>
      </w:r>
      <w:r w:rsidR="00317594" w:rsidRPr="00317594">
        <w:rPr>
          <w:b/>
          <w:u w:val="single"/>
          <w:vertAlign w:val="superscript"/>
        </w:rPr>
        <w:t>st</w:t>
      </w:r>
      <w:r w:rsidR="00317594">
        <w:rPr>
          <w:b/>
          <w:u w:val="single"/>
        </w:rPr>
        <w:t xml:space="preserve"> Dec 2018 at 2 pm</w:t>
      </w:r>
      <w:r w:rsidR="00354A1C">
        <w:rPr>
          <w:b/>
        </w:rPr>
        <w:t xml:space="preserve"> </w:t>
      </w:r>
      <w:r>
        <w:t xml:space="preserve">in the Office of the Director, Technical Education, Human Resource Development Department, Government of Sikkim, Tashiling, Gangtok in the presence of bidders who choose to attend. </w:t>
      </w:r>
      <w:r w:rsidR="00D1500F">
        <w:t xml:space="preserve"> </w:t>
      </w:r>
      <w:r w:rsidR="003E0A14">
        <w:t xml:space="preserve">One </w:t>
      </w:r>
      <w:r w:rsidR="00D1500F">
        <w:t xml:space="preserve">Entry </w:t>
      </w:r>
      <w:r w:rsidR="003E0A14">
        <w:t xml:space="preserve">per contractor </w:t>
      </w:r>
      <w:r w:rsidR="00D1500F">
        <w:t xml:space="preserve">will </w:t>
      </w:r>
      <w:r w:rsidR="003E0A14">
        <w:t xml:space="preserve">only </w:t>
      </w:r>
      <w:r w:rsidR="00D1500F">
        <w:t>be permitted on produce of tender receipt issued by authorities.</w:t>
      </w:r>
      <w:r w:rsidR="007D6CF0">
        <w:t xml:space="preserve"> </w:t>
      </w:r>
    </w:p>
    <w:p w:rsidR="007D6CF0" w:rsidRDefault="007D6CF0" w:rsidP="007D6CF0">
      <w:pPr>
        <w:pStyle w:val="ListParagraph"/>
        <w:numPr>
          <w:ilvl w:val="0"/>
          <w:numId w:val="0"/>
        </w:numPr>
        <w:ind w:left="720"/>
      </w:pPr>
    </w:p>
    <w:p w:rsidR="007D6CF0" w:rsidRDefault="00A61EFB" w:rsidP="00BA565B">
      <w:pPr>
        <w:numPr>
          <w:ilvl w:val="0"/>
          <w:numId w:val="7"/>
        </w:numPr>
        <w:ind w:hanging="540"/>
        <w:jc w:val="both"/>
      </w:pPr>
      <w:r>
        <w:rPr>
          <w:b/>
        </w:rPr>
        <w:t xml:space="preserve">DD of </w:t>
      </w:r>
      <w:r w:rsidR="00BA565B">
        <w:rPr>
          <w:b/>
        </w:rPr>
        <w:t>INR</w:t>
      </w:r>
      <w:r w:rsidR="00317594">
        <w:rPr>
          <w:b/>
        </w:rPr>
        <w:t>.50</w:t>
      </w:r>
      <w:r w:rsidR="007D6CF0" w:rsidRPr="007D6CF0">
        <w:rPr>
          <w:b/>
        </w:rPr>
        <w:t>00/-</w:t>
      </w:r>
      <w:r w:rsidR="007D6CF0" w:rsidRPr="007D6CF0">
        <w:t xml:space="preserve"> (</w:t>
      </w:r>
      <w:r w:rsidR="003E0A14" w:rsidRPr="007D6CF0">
        <w:t>nonrefundable</w:t>
      </w:r>
      <w:r w:rsidR="007D6CF0" w:rsidRPr="007D6CF0">
        <w:t xml:space="preserve">) in favour of Principal, CCCT payable at Jorethang, South Sikkim (as tender processing charge) to be submitted separately along with the sealed Tender </w:t>
      </w:r>
      <w:r w:rsidR="003E0A14">
        <w:t>else Tender will not be accepted (this should not be enclosed within the sealed tender)</w:t>
      </w:r>
    </w:p>
    <w:p w:rsidR="00D9572E" w:rsidRPr="00BA565B" w:rsidRDefault="00D9572E" w:rsidP="00D9572E">
      <w:pPr>
        <w:pStyle w:val="ListParagraph"/>
        <w:numPr>
          <w:ilvl w:val="0"/>
          <w:numId w:val="0"/>
        </w:numPr>
        <w:ind w:left="720"/>
        <w:rPr>
          <w:sz w:val="12"/>
        </w:rPr>
      </w:pPr>
    </w:p>
    <w:p w:rsidR="006B03E3" w:rsidRDefault="006B03E3" w:rsidP="006B03E3">
      <w:pPr>
        <w:numPr>
          <w:ilvl w:val="0"/>
          <w:numId w:val="7"/>
        </w:numPr>
        <w:ind w:hanging="540"/>
        <w:jc w:val="both"/>
      </w:pPr>
      <w:r>
        <w:t xml:space="preserve">The </w:t>
      </w:r>
      <w:r w:rsidR="003E0A14">
        <w:t>Director, Technical Education. HRDD</w:t>
      </w:r>
      <w:r>
        <w:t xml:space="preserve"> reserves the right to reject any bid/quotation </w:t>
      </w:r>
      <w:r w:rsidR="00345C95">
        <w:t>without</w:t>
      </w:r>
      <w:r w:rsidR="003E0A14">
        <w:t xml:space="preserve"> assigning any </w:t>
      </w:r>
      <w:r>
        <w:t>reason thereof.</w:t>
      </w:r>
    </w:p>
    <w:p w:rsidR="006B03E3" w:rsidRDefault="006B03E3" w:rsidP="006B03E3">
      <w:pPr>
        <w:pStyle w:val="ListParagraph"/>
        <w:numPr>
          <w:ilvl w:val="0"/>
          <w:numId w:val="0"/>
        </w:numPr>
        <w:spacing w:line="240" w:lineRule="auto"/>
        <w:ind w:left="720" w:hanging="540"/>
      </w:pPr>
    </w:p>
    <w:p w:rsidR="006B03E3" w:rsidRDefault="006B03E3" w:rsidP="006B03E3">
      <w:pPr>
        <w:numPr>
          <w:ilvl w:val="0"/>
          <w:numId w:val="7"/>
        </w:numPr>
        <w:ind w:hanging="540"/>
        <w:jc w:val="both"/>
      </w:pPr>
      <w:r>
        <w:t xml:space="preserve"> All disputes are subject to the j</w:t>
      </w:r>
      <w:r w:rsidR="009014B1">
        <w:t>urisdiction of Courts at Namchi</w:t>
      </w:r>
      <w:r>
        <w:t xml:space="preserve">, </w:t>
      </w:r>
      <w:r w:rsidR="009014B1">
        <w:t xml:space="preserve">South </w:t>
      </w:r>
      <w:r>
        <w:t>Sikkim.</w:t>
      </w:r>
    </w:p>
    <w:p w:rsidR="00CA2391" w:rsidRPr="00BA565B" w:rsidRDefault="00CA2391" w:rsidP="00CA2391">
      <w:pPr>
        <w:pStyle w:val="ListParagraph"/>
        <w:numPr>
          <w:ilvl w:val="0"/>
          <w:numId w:val="0"/>
        </w:numPr>
        <w:ind w:left="720"/>
        <w:rPr>
          <w:sz w:val="12"/>
        </w:rPr>
      </w:pPr>
    </w:p>
    <w:p w:rsidR="00CA2391" w:rsidRDefault="00CA2391" w:rsidP="006B03E3">
      <w:pPr>
        <w:numPr>
          <w:ilvl w:val="0"/>
          <w:numId w:val="7"/>
        </w:numPr>
        <w:ind w:hanging="540"/>
        <w:jc w:val="both"/>
      </w:pPr>
      <w:r>
        <w:t>The Standardized weekly menu plan:</w:t>
      </w:r>
    </w:p>
    <w:p w:rsidR="00485716" w:rsidRDefault="00485716" w:rsidP="006B03E3">
      <w:pPr>
        <w:tabs>
          <w:tab w:val="left" w:pos="2400"/>
          <w:tab w:val="center" w:pos="4950"/>
        </w:tabs>
        <w:jc w:val="center"/>
        <w:rPr>
          <w:b/>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6"/>
        <w:gridCol w:w="2024"/>
        <w:gridCol w:w="2340"/>
        <w:gridCol w:w="1702"/>
        <w:gridCol w:w="2978"/>
      </w:tblGrid>
      <w:tr w:rsidR="006B03E3" w:rsidRPr="00CA2391" w:rsidTr="00BA565B">
        <w:trPr>
          <w:tblHeader/>
        </w:trPr>
        <w:tc>
          <w:tcPr>
            <w:tcW w:w="1396" w:type="dxa"/>
            <w:tcBorders>
              <w:top w:val="single" w:sz="4" w:space="0" w:color="000000"/>
              <w:left w:val="single" w:sz="4" w:space="0" w:color="000000"/>
              <w:bottom w:val="single" w:sz="4" w:space="0" w:color="000000"/>
              <w:right w:val="single" w:sz="4" w:space="0" w:color="000000"/>
            </w:tcBorders>
            <w:hideMark/>
          </w:tcPr>
          <w:p w:rsidR="006B03E3" w:rsidRPr="00CA2391" w:rsidRDefault="006B03E3">
            <w:pPr>
              <w:pStyle w:val="ListParagraph"/>
              <w:numPr>
                <w:ilvl w:val="0"/>
                <w:numId w:val="0"/>
              </w:numPr>
              <w:spacing w:before="100" w:beforeAutospacing="1" w:line="240" w:lineRule="auto"/>
              <w:jc w:val="center"/>
              <w:rPr>
                <w:b/>
                <w:sz w:val="20"/>
                <w:szCs w:val="20"/>
              </w:rPr>
            </w:pPr>
            <w:r w:rsidRPr="00CA2391">
              <w:rPr>
                <w:b/>
                <w:sz w:val="20"/>
                <w:szCs w:val="20"/>
              </w:rPr>
              <w:t>DAY</w:t>
            </w:r>
          </w:p>
        </w:tc>
        <w:tc>
          <w:tcPr>
            <w:tcW w:w="2024" w:type="dxa"/>
            <w:tcBorders>
              <w:top w:val="single" w:sz="4" w:space="0" w:color="000000"/>
              <w:left w:val="single" w:sz="4" w:space="0" w:color="000000"/>
              <w:bottom w:val="single" w:sz="4" w:space="0" w:color="000000"/>
              <w:right w:val="single" w:sz="4" w:space="0" w:color="000000"/>
            </w:tcBorders>
            <w:hideMark/>
          </w:tcPr>
          <w:p w:rsidR="006B03E3" w:rsidRPr="00CA2391" w:rsidRDefault="006B03E3">
            <w:pPr>
              <w:pStyle w:val="ListParagraph"/>
              <w:numPr>
                <w:ilvl w:val="0"/>
                <w:numId w:val="0"/>
              </w:numPr>
              <w:spacing w:before="100" w:beforeAutospacing="1" w:line="240" w:lineRule="auto"/>
              <w:jc w:val="center"/>
              <w:rPr>
                <w:b/>
                <w:sz w:val="20"/>
                <w:szCs w:val="20"/>
              </w:rPr>
            </w:pPr>
            <w:r w:rsidRPr="00CA2391">
              <w:rPr>
                <w:b/>
                <w:sz w:val="20"/>
                <w:szCs w:val="20"/>
              </w:rPr>
              <w:t>BREAKFAST</w:t>
            </w:r>
          </w:p>
        </w:tc>
        <w:tc>
          <w:tcPr>
            <w:tcW w:w="2340" w:type="dxa"/>
            <w:tcBorders>
              <w:top w:val="single" w:sz="4" w:space="0" w:color="000000"/>
              <w:left w:val="single" w:sz="4" w:space="0" w:color="000000"/>
              <w:bottom w:val="single" w:sz="4" w:space="0" w:color="000000"/>
              <w:right w:val="single" w:sz="4" w:space="0" w:color="000000"/>
            </w:tcBorders>
            <w:hideMark/>
          </w:tcPr>
          <w:p w:rsidR="006B03E3" w:rsidRPr="00CA2391" w:rsidRDefault="006B03E3">
            <w:pPr>
              <w:pStyle w:val="ListParagraph"/>
              <w:numPr>
                <w:ilvl w:val="0"/>
                <w:numId w:val="0"/>
              </w:numPr>
              <w:spacing w:before="100" w:beforeAutospacing="1" w:line="240" w:lineRule="auto"/>
              <w:jc w:val="center"/>
              <w:rPr>
                <w:b/>
                <w:sz w:val="20"/>
                <w:szCs w:val="20"/>
              </w:rPr>
            </w:pPr>
            <w:r w:rsidRPr="00CA2391">
              <w:rPr>
                <w:b/>
                <w:sz w:val="20"/>
                <w:szCs w:val="20"/>
              </w:rPr>
              <w:t>LUNCH</w:t>
            </w:r>
          </w:p>
        </w:tc>
        <w:tc>
          <w:tcPr>
            <w:tcW w:w="1702" w:type="dxa"/>
            <w:tcBorders>
              <w:top w:val="single" w:sz="4" w:space="0" w:color="000000"/>
              <w:left w:val="single" w:sz="4" w:space="0" w:color="000000"/>
              <w:bottom w:val="single" w:sz="4" w:space="0" w:color="000000"/>
              <w:right w:val="single" w:sz="4" w:space="0" w:color="000000"/>
            </w:tcBorders>
            <w:hideMark/>
          </w:tcPr>
          <w:p w:rsidR="006B03E3" w:rsidRPr="00CA2391" w:rsidRDefault="006B03E3">
            <w:pPr>
              <w:pStyle w:val="ListParagraph"/>
              <w:numPr>
                <w:ilvl w:val="0"/>
                <w:numId w:val="0"/>
              </w:numPr>
              <w:spacing w:before="100" w:beforeAutospacing="1" w:line="240" w:lineRule="auto"/>
              <w:jc w:val="center"/>
              <w:rPr>
                <w:b/>
                <w:sz w:val="20"/>
                <w:szCs w:val="20"/>
              </w:rPr>
            </w:pPr>
            <w:r w:rsidRPr="00CA2391">
              <w:rPr>
                <w:b/>
                <w:sz w:val="20"/>
                <w:szCs w:val="20"/>
              </w:rPr>
              <w:t>SNACKS</w:t>
            </w:r>
          </w:p>
        </w:tc>
        <w:tc>
          <w:tcPr>
            <w:tcW w:w="2978" w:type="dxa"/>
            <w:tcBorders>
              <w:top w:val="single" w:sz="4" w:space="0" w:color="000000"/>
              <w:left w:val="single" w:sz="4" w:space="0" w:color="000000"/>
              <w:bottom w:val="single" w:sz="4" w:space="0" w:color="000000"/>
              <w:right w:val="single" w:sz="4" w:space="0" w:color="000000"/>
            </w:tcBorders>
            <w:hideMark/>
          </w:tcPr>
          <w:p w:rsidR="006B03E3" w:rsidRPr="00CA2391" w:rsidRDefault="006B03E3">
            <w:pPr>
              <w:pStyle w:val="ListParagraph"/>
              <w:numPr>
                <w:ilvl w:val="0"/>
                <w:numId w:val="0"/>
              </w:numPr>
              <w:spacing w:before="100" w:beforeAutospacing="1" w:line="240" w:lineRule="auto"/>
              <w:jc w:val="center"/>
              <w:rPr>
                <w:b/>
                <w:sz w:val="20"/>
                <w:szCs w:val="20"/>
              </w:rPr>
            </w:pPr>
            <w:r w:rsidRPr="00CA2391">
              <w:rPr>
                <w:b/>
                <w:sz w:val="20"/>
                <w:szCs w:val="20"/>
              </w:rPr>
              <w:t>DINNER</w:t>
            </w:r>
          </w:p>
        </w:tc>
      </w:tr>
      <w:tr w:rsidR="006B03E3" w:rsidTr="00BA565B">
        <w:trPr>
          <w:trHeight w:val="602"/>
        </w:trPr>
        <w:tc>
          <w:tcPr>
            <w:tcW w:w="1396" w:type="dxa"/>
            <w:tcBorders>
              <w:top w:val="single" w:sz="4" w:space="0" w:color="000000"/>
              <w:left w:val="single" w:sz="4" w:space="0" w:color="000000"/>
              <w:bottom w:val="single" w:sz="4" w:space="0" w:color="000000"/>
              <w:right w:val="single" w:sz="4" w:space="0" w:color="000000"/>
            </w:tcBorders>
            <w:hideMark/>
          </w:tcPr>
          <w:p w:rsidR="006B03E3" w:rsidRPr="00CA2391" w:rsidRDefault="006B03E3">
            <w:pPr>
              <w:pStyle w:val="ListParagraph"/>
              <w:numPr>
                <w:ilvl w:val="0"/>
                <w:numId w:val="0"/>
              </w:numPr>
              <w:spacing w:before="100" w:beforeAutospacing="1" w:line="240" w:lineRule="auto"/>
              <w:jc w:val="both"/>
              <w:rPr>
                <w:b/>
                <w:sz w:val="20"/>
                <w:szCs w:val="20"/>
              </w:rPr>
            </w:pPr>
            <w:r w:rsidRPr="00CA2391">
              <w:rPr>
                <w:b/>
                <w:sz w:val="20"/>
                <w:szCs w:val="20"/>
              </w:rPr>
              <w:t>MONDAY</w:t>
            </w:r>
          </w:p>
        </w:tc>
        <w:tc>
          <w:tcPr>
            <w:tcW w:w="2024" w:type="dxa"/>
            <w:tcBorders>
              <w:top w:val="single" w:sz="4" w:space="0" w:color="000000"/>
              <w:left w:val="single" w:sz="4" w:space="0" w:color="000000"/>
              <w:bottom w:val="single" w:sz="4" w:space="0" w:color="000000"/>
              <w:right w:val="single" w:sz="4" w:space="0" w:color="000000"/>
            </w:tcBorders>
            <w:hideMark/>
          </w:tcPr>
          <w:p w:rsidR="006B03E3" w:rsidRDefault="00CA2391">
            <w:pPr>
              <w:pStyle w:val="ListParagraph"/>
              <w:numPr>
                <w:ilvl w:val="0"/>
                <w:numId w:val="0"/>
              </w:numPr>
              <w:spacing w:before="100" w:beforeAutospacing="1" w:line="240" w:lineRule="auto"/>
              <w:rPr>
                <w:sz w:val="20"/>
                <w:szCs w:val="20"/>
              </w:rPr>
            </w:pPr>
            <w:r>
              <w:rPr>
                <w:sz w:val="20"/>
                <w:szCs w:val="20"/>
              </w:rPr>
              <w:t>4 Puri+Chana + Tea</w:t>
            </w:r>
          </w:p>
        </w:tc>
        <w:tc>
          <w:tcPr>
            <w:tcW w:w="2340" w:type="dxa"/>
            <w:tcBorders>
              <w:top w:val="single" w:sz="4" w:space="0" w:color="000000"/>
              <w:left w:val="single" w:sz="4" w:space="0" w:color="000000"/>
              <w:bottom w:val="single" w:sz="4" w:space="0" w:color="000000"/>
              <w:right w:val="single" w:sz="4" w:space="0" w:color="000000"/>
            </w:tcBorders>
            <w:hideMark/>
          </w:tcPr>
          <w:p w:rsidR="006B03E3" w:rsidRDefault="00CA2391">
            <w:pPr>
              <w:pStyle w:val="ListParagraph"/>
              <w:numPr>
                <w:ilvl w:val="0"/>
                <w:numId w:val="0"/>
              </w:numPr>
              <w:spacing w:before="100" w:beforeAutospacing="1" w:line="240" w:lineRule="auto"/>
              <w:rPr>
                <w:sz w:val="20"/>
                <w:szCs w:val="20"/>
              </w:rPr>
            </w:pPr>
            <w:r>
              <w:rPr>
                <w:sz w:val="20"/>
                <w:szCs w:val="20"/>
              </w:rPr>
              <w:t>Rice/Roti + Seasonal  Vegetables +  Dal+Pickle</w:t>
            </w:r>
          </w:p>
        </w:tc>
        <w:tc>
          <w:tcPr>
            <w:tcW w:w="1702" w:type="dxa"/>
            <w:tcBorders>
              <w:top w:val="single" w:sz="4" w:space="0" w:color="000000"/>
              <w:left w:val="single" w:sz="4" w:space="0" w:color="000000"/>
              <w:bottom w:val="single" w:sz="4" w:space="0" w:color="000000"/>
              <w:right w:val="single" w:sz="4" w:space="0" w:color="000000"/>
            </w:tcBorders>
            <w:hideMark/>
          </w:tcPr>
          <w:p w:rsidR="006B03E3" w:rsidRDefault="00CA2391">
            <w:pPr>
              <w:pStyle w:val="ListParagraph"/>
              <w:numPr>
                <w:ilvl w:val="0"/>
                <w:numId w:val="0"/>
              </w:numPr>
              <w:spacing w:before="100" w:beforeAutospacing="1" w:line="240" w:lineRule="auto"/>
              <w:rPr>
                <w:sz w:val="20"/>
                <w:szCs w:val="20"/>
              </w:rPr>
            </w:pPr>
            <w:r>
              <w:rPr>
                <w:sz w:val="20"/>
                <w:szCs w:val="20"/>
              </w:rPr>
              <w:t>Biscuits (4 Pcs)       + Tea</w:t>
            </w:r>
          </w:p>
        </w:tc>
        <w:tc>
          <w:tcPr>
            <w:tcW w:w="2978" w:type="dxa"/>
            <w:tcBorders>
              <w:top w:val="single" w:sz="4" w:space="0" w:color="000000"/>
              <w:left w:val="single" w:sz="4" w:space="0" w:color="000000"/>
              <w:bottom w:val="single" w:sz="4" w:space="0" w:color="000000"/>
              <w:right w:val="single" w:sz="4" w:space="0" w:color="000000"/>
            </w:tcBorders>
            <w:hideMark/>
          </w:tcPr>
          <w:p w:rsidR="006B03E3" w:rsidRDefault="00CA2391">
            <w:pPr>
              <w:pStyle w:val="ListParagraph"/>
              <w:numPr>
                <w:ilvl w:val="0"/>
                <w:numId w:val="0"/>
              </w:numPr>
              <w:spacing w:before="100" w:beforeAutospacing="1" w:line="240" w:lineRule="auto"/>
              <w:rPr>
                <w:sz w:val="20"/>
                <w:szCs w:val="20"/>
              </w:rPr>
            </w:pPr>
            <w:r>
              <w:rPr>
                <w:sz w:val="20"/>
                <w:szCs w:val="20"/>
              </w:rPr>
              <w:t>Rice/Roti + Seasonal  Vegetables +  Dal+Papad</w:t>
            </w:r>
          </w:p>
        </w:tc>
      </w:tr>
      <w:tr w:rsidR="006B03E3" w:rsidTr="00BA565B">
        <w:trPr>
          <w:trHeight w:val="683"/>
        </w:trPr>
        <w:tc>
          <w:tcPr>
            <w:tcW w:w="1396" w:type="dxa"/>
            <w:tcBorders>
              <w:top w:val="single" w:sz="4" w:space="0" w:color="000000"/>
              <w:left w:val="single" w:sz="4" w:space="0" w:color="000000"/>
              <w:bottom w:val="single" w:sz="4" w:space="0" w:color="000000"/>
              <w:right w:val="single" w:sz="4" w:space="0" w:color="000000"/>
            </w:tcBorders>
            <w:hideMark/>
          </w:tcPr>
          <w:p w:rsidR="006B03E3" w:rsidRPr="00CA2391" w:rsidRDefault="006B03E3">
            <w:pPr>
              <w:pStyle w:val="ListParagraph"/>
              <w:numPr>
                <w:ilvl w:val="0"/>
                <w:numId w:val="0"/>
              </w:numPr>
              <w:spacing w:before="100" w:beforeAutospacing="1" w:line="240" w:lineRule="auto"/>
              <w:jc w:val="both"/>
              <w:rPr>
                <w:b/>
                <w:sz w:val="20"/>
                <w:szCs w:val="20"/>
              </w:rPr>
            </w:pPr>
            <w:r w:rsidRPr="00CA2391">
              <w:rPr>
                <w:b/>
                <w:sz w:val="20"/>
                <w:szCs w:val="20"/>
              </w:rPr>
              <w:t>TUESDAY</w:t>
            </w:r>
          </w:p>
        </w:tc>
        <w:tc>
          <w:tcPr>
            <w:tcW w:w="2024" w:type="dxa"/>
            <w:tcBorders>
              <w:top w:val="single" w:sz="4" w:space="0" w:color="000000"/>
              <w:left w:val="single" w:sz="4" w:space="0" w:color="000000"/>
              <w:bottom w:val="single" w:sz="4" w:space="0" w:color="000000"/>
              <w:right w:val="single" w:sz="4" w:space="0" w:color="000000"/>
            </w:tcBorders>
            <w:hideMark/>
          </w:tcPr>
          <w:p w:rsidR="006B03E3" w:rsidRDefault="00CA2391" w:rsidP="006C7F40">
            <w:pPr>
              <w:pStyle w:val="ListParagraph"/>
              <w:numPr>
                <w:ilvl w:val="0"/>
                <w:numId w:val="0"/>
              </w:numPr>
              <w:spacing w:before="100" w:beforeAutospacing="1" w:line="240" w:lineRule="auto"/>
              <w:rPr>
                <w:sz w:val="20"/>
                <w:szCs w:val="20"/>
              </w:rPr>
            </w:pPr>
            <w:r>
              <w:rPr>
                <w:sz w:val="20"/>
                <w:szCs w:val="20"/>
              </w:rPr>
              <w:t>2 Aloo Paratha +Pickle/Curd+ Tea</w:t>
            </w:r>
          </w:p>
        </w:tc>
        <w:tc>
          <w:tcPr>
            <w:tcW w:w="2340" w:type="dxa"/>
            <w:tcBorders>
              <w:top w:val="single" w:sz="4" w:space="0" w:color="000000"/>
              <w:left w:val="single" w:sz="4" w:space="0" w:color="000000"/>
              <w:bottom w:val="single" w:sz="4" w:space="0" w:color="000000"/>
              <w:right w:val="single" w:sz="4" w:space="0" w:color="000000"/>
            </w:tcBorders>
            <w:hideMark/>
          </w:tcPr>
          <w:p w:rsidR="006B03E3" w:rsidRDefault="00CA2391">
            <w:pPr>
              <w:pStyle w:val="ListParagraph"/>
              <w:numPr>
                <w:ilvl w:val="0"/>
                <w:numId w:val="0"/>
              </w:numPr>
              <w:spacing w:before="100" w:beforeAutospacing="1" w:line="240" w:lineRule="auto"/>
              <w:rPr>
                <w:sz w:val="20"/>
                <w:szCs w:val="20"/>
              </w:rPr>
            </w:pPr>
            <w:r>
              <w:rPr>
                <w:sz w:val="20"/>
                <w:szCs w:val="20"/>
              </w:rPr>
              <w:t>Rice/Roti + Sambhar/Dal + Aloo-Dum + Papad</w:t>
            </w:r>
          </w:p>
        </w:tc>
        <w:tc>
          <w:tcPr>
            <w:tcW w:w="1702" w:type="dxa"/>
            <w:tcBorders>
              <w:top w:val="single" w:sz="4" w:space="0" w:color="000000"/>
              <w:left w:val="single" w:sz="4" w:space="0" w:color="000000"/>
              <w:bottom w:val="single" w:sz="4" w:space="0" w:color="000000"/>
              <w:right w:val="single" w:sz="4" w:space="0" w:color="000000"/>
            </w:tcBorders>
            <w:hideMark/>
          </w:tcPr>
          <w:p w:rsidR="006B03E3" w:rsidRDefault="00CA2391">
            <w:pPr>
              <w:pStyle w:val="ListParagraph"/>
              <w:numPr>
                <w:ilvl w:val="0"/>
                <w:numId w:val="0"/>
              </w:numPr>
              <w:spacing w:before="100" w:beforeAutospacing="1" w:line="240" w:lineRule="auto"/>
              <w:rPr>
                <w:sz w:val="20"/>
                <w:szCs w:val="20"/>
              </w:rPr>
            </w:pPr>
            <w:r>
              <w:rPr>
                <w:sz w:val="20"/>
                <w:szCs w:val="20"/>
              </w:rPr>
              <w:t>Bread( 2 Slice) + Tea</w:t>
            </w:r>
          </w:p>
        </w:tc>
        <w:tc>
          <w:tcPr>
            <w:tcW w:w="2978" w:type="dxa"/>
            <w:tcBorders>
              <w:top w:val="single" w:sz="4" w:space="0" w:color="000000"/>
              <w:left w:val="single" w:sz="4" w:space="0" w:color="000000"/>
              <w:bottom w:val="single" w:sz="4" w:space="0" w:color="000000"/>
              <w:right w:val="single" w:sz="4" w:space="0" w:color="000000"/>
            </w:tcBorders>
            <w:hideMark/>
          </w:tcPr>
          <w:p w:rsidR="006B03E3" w:rsidRDefault="00CA2391" w:rsidP="00031527">
            <w:pPr>
              <w:pStyle w:val="ListParagraph"/>
              <w:numPr>
                <w:ilvl w:val="0"/>
                <w:numId w:val="0"/>
              </w:numPr>
              <w:spacing w:before="100" w:beforeAutospacing="1" w:line="240" w:lineRule="auto"/>
              <w:jc w:val="both"/>
              <w:rPr>
                <w:sz w:val="20"/>
                <w:szCs w:val="20"/>
              </w:rPr>
            </w:pPr>
            <w:r>
              <w:rPr>
                <w:sz w:val="20"/>
                <w:szCs w:val="20"/>
              </w:rPr>
              <w:t xml:space="preserve">Rice/Roti + Fish Or Chicken Curry(Nv)&amp; Kofta  + Dal (V) With One Common Seasonal </w:t>
            </w:r>
            <w:r w:rsidR="00BA565B">
              <w:rPr>
                <w:sz w:val="20"/>
                <w:szCs w:val="20"/>
              </w:rPr>
              <w:t>Vegetable</w:t>
            </w:r>
            <w:r>
              <w:rPr>
                <w:sz w:val="20"/>
                <w:szCs w:val="20"/>
              </w:rPr>
              <w:t xml:space="preserve"> For Both</w:t>
            </w:r>
          </w:p>
        </w:tc>
      </w:tr>
      <w:tr w:rsidR="006B03E3" w:rsidTr="00BA565B">
        <w:trPr>
          <w:trHeight w:val="710"/>
        </w:trPr>
        <w:tc>
          <w:tcPr>
            <w:tcW w:w="1396" w:type="dxa"/>
            <w:tcBorders>
              <w:top w:val="single" w:sz="4" w:space="0" w:color="000000"/>
              <w:left w:val="single" w:sz="4" w:space="0" w:color="000000"/>
              <w:bottom w:val="single" w:sz="4" w:space="0" w:color="000000"/>
              <w:right w:val="single" w:sz="4" w:space="0" w:color="000000"/>
            </w:tcBorders>
            <w:hideMark/>
          </w:tcPr>
          <w:p w:rsidR="006B03E3" w:rsidRPr="00CA2391" w:rsidRDefault="006B03E3">
            <w:pPr>
              <w:pStyle w:val="ListParagraph"/>
              <w:numPr>
                <w:ilvl w:val="0"/>
                <w:numId w:val="0"/>
              </w:numPr>
              <w:spacing w:before="100" w:beforeAutospacing="1" w:line="240" w:lineRule="auto"/>
              <w:jc w:val="both"/>
              <w:rPr>
                <w:b/>
                <w:sz w:val="20"/>
                <w:szCs w:val="20"/>
              </w:rPr>
            </w:pPr>
            <w:r w:rsidRPr="00CA2391">
              <w:rPr>
                <w:b/>
                <w:sz w:val="20"/>
                <w:szCs w:val="20"/>
              </w:rPr>
              <w:t>WEDNESDAY</w:t>
            </w:r>
          </w:p>
        </w:tc>
        <w:tc>
          <w:tcPr>
            <w:tcW w:w="2024" w:type="dxa"/>
            <w:tcBorders>
              <w:top w:val="single" w:sz="4" w:space="0" w:color="000000"/>
              <w:left w:val="single" w:sz="4" w:space="0" w:color="000000"/>
              <w:bottom w:val="single" w:sz="4" w:space="0" w:color="000000"/>
              <w:right w:val="single" w:sz="4" w:space="0" w:color="000000"/>
            </w:tcBorders>
            <w:hideMark/>
          </w:tcPr>
          <w:p w:rsidR="006B03E3" w:rsidRDefault="00CA2391" w:rsidP="00145DD4">
            <w:pPr>
              <w:pStyle w:val="ListParagraph"/>
              <w:numPr>
                <w:ilvl w:val="0"/>
                <w:numId w:val="0"/>
              </w:numPr>
              <w:spacing w:before="100" w:beforeAutospacing="1" w:line="240" w:lineRule="auto"/>
              <w:rPr>
                <w:sz w:val="20"/>
                <w:szCs w:val="20"/>
              </w:rPr>
            </w:pPr>
            <w:r>
              <w:rPr>
                <w:sz w:val="20"/>
                <w:szCs w:val="20"/>
              </w:rPr>
              <w:t>4 Slice Bread + Jam+Boiled Egg (N.V.)/ Fruit (V) +Tea</w:t>
            </w:r>
          </w:p>
        </w:tc>
        <w:tc>
          <w:tcPr>
            <w:tcW w:w="2340" w:type="dxa"/>
            <w:tcBorders>
              <w:top w:val="single" w:sz="4" w:space="0" w:color="000000"/>
              <w:left w:val="single" w:sz="4" w:space="0" w:color="000000"/>
              <w:bottom w:val="single" w:sz="4" w:space="0" w:color="000000"/>
              <w:right w:val="single" w:sz="4" w:space="0" w:color="000000"/>
            </w:tcBorders>
            <w:hideMark/>
          </w:tcPr>
          <w:p w:rsidR="006B03E3" w:rsidRDefault="00CA2391">
            <w:pPr>
              <w:pStyle w:val="ListParagraph"/>
              <w:numPr>
                <w:ilvl w:val="0"/>
                <w:numId w:val="0"/>
              </w:numPr>
              <w:spacing w:before="100" w:beforeAutospacing="1" w:line="240" w:lineRule="auto"/>
              <w:rPr>
                <w:sz w:val="20"/>
                <w:szCs w:val="20"/>
              </w:rPr>
            </w:pPr>
            <w:r>
              <w:rPr>
                <w:sz w:val="20"/>
                <w:szCs w:val="20"/>
              </w:rPr>
              <w:t>Rice/Roti + Dry Chana + Dal /Sambhar+Pickle</w:t>
            </w:r>
          </w:p>
        </w:tc>
        <w:tc>
          <w:tcPr>
            <w:tcW w:w="1702" w:type="dxa"/>
            <w:tcBorders>
              <w:top w:val="single" w:sz="4" w:space="0" w:color="000000"/>
              <w:left w:val="single" w:sz="4" w:space="0" w:color="000000"/>
              <w:bottom w:val="single" w:sz="4" w:space="0" w:color="000000"/>
              <w:right w:val="single" w:sz="4" w:space="0" w:color="000000"/>
            </w:tcBorders>
            <w:hideMark/>
          </w:tcPr>
          <w:p w:rsidR="006B03E3" w:rsidRDefault="00CA2391">
            <w:pPr>
              <w:pStyle w:val="ListParagraph"/>
              <w:numPr>
                <w:ilvl w:val="0"/>
                <w:numId w:val="0"/>
              </w:numPr>
              <w:spacing w:before="100" w:beforeAutospacing="1" w:line="240" w:lineRule="auto"/>
              <w:rPr>
                <w:sz w:val="20"/>
                <w:szCs w:val="20"/>
              </w:rPr>
            </w:pPr>
            <w:r>
              <w:rPr>
                <w:sz w:val="20"/>
                <w:szCs w:val="20"/>
              </w:rPr>
              <w:t>Vegetable Pakora (4 Pcs) + Tea</w:t>
            </w:r>
          </w:p>
        </w:tc>
        <w:tc>
          <w:tcPr>
            <w:tcW w:w="2978" w:type="dxa"/>
            <w:tcBorders>
              <w:top w:val="single" w:sz="4" w:space="0" w:color="000000"/>
              <w:left w:val="single" w:sz="4" w:space="0" w:color="000000"/>
              <w:bottom w:val="single" w:sz="4" w:space="0" w:color="000000"/>
              <w:right w:val="single" w:sz="4" w:space="0" w:color="000000"/>
            </w:tcBorders>
            <w:hideMark/>
          </w:tcPr>
          <w:p w:rsidR="006B03E3" w:rsidRDefault="00CA2391">
            <w:pPr>
              <w:pStyle w:val="ListParagraph"/>
              <w:numPr>
                <w:ilvl w:val="0"/>
                <w:numId w:val="0"/>
              </w:numPr>
              <w:spacing w:before="100" w:beforeAutospacing="1" w:line="240" w:lineRule="auto"/>
              <w:rPr>
                <w:sz w:val="20"/>
                <w:szCs w:val="20"/>
              </w:rPr>
            </w:pPr>
            <w:r>
              <w:rPr>
                <w:sz w:val="20"/>
                <w:szCs w:val="20"/>
              </w:rPr>
              <w:t>Rice/Roti + Seasonal  Vegetables +  Dal+Papad</w:t>
            </w:r>
          </w:p>
        </w:tc>
      </w:tr>
      <w:tr w:rsidR="006D386E" w:rsidTr="00BA565B">
        <w:tc>
          <w:tcPr>
            <w:tcW w:w="1396" w:type="dxa"/>
            <w:tcBorders>
              <w:top w:val="single" w:sz="4" w:space="0" w:color="000000"/>
              <w:left w:val="single" w:sz="4" w:space="0" w:color="000000"/>
              <w:bottom w:val="single" w:sz="4" w:space="0" w:color="000000"/>
              <w:right w:val="single" w:sz="4" w:space="0" w:color="000000"/>
            </w:tcBorders>
            <w:hideMark/>
          </w:tcPr>
          <w:p w:rsidR="006D386E" w:rsidRPr="00CA2391" w:rsidRDefault="006D386E">
            <w:pPr>
              <w:pStyle w:val="ListParagraph"/>
              <w:numPr>
                <w:ilvl w:val="0"/>
                <w:numId w:val="0"/>
              </w:numPr>
              <w:spacing w:line="240" w:lineRule="auto"/>
              <w:jc w:val="both"/>
              <w:rPr>
                <w:b/>
                <w:sz w:val="20"/>
                <w:szCs w:val="20"/>
              </w:rPr>
            </w:pPr>
            <w:r w:rsidRPr="00CA2391">
              <w:rPr>
                <w:b/>
                <w:sz w:val="20"/>
                <w:szCs w:val="20"/>
              </w:rPr>
              <w:t>THURSDAY</w:t>
            </w:r>
          </w:p>
        </w:tc>
        <w:tc>
          <w:tcPr>
            <w:tcW w:w="2024" w:type="dxa"/>
            <w:tcBorders>
              <w:top w:val="single" w:sz="4" w:space="0" w:color="000000"/>
              <w:left w:val="single" w:sz="4" w:space="0" w:color="000000"/>
              <w:bottom w:val="single" w:sz="4" w:space="0" w:color="000000"/>
              <w:right w:val="single" w:sz="4" w:space="0" w:color="000000"/>
            </w:tcBorders>
            <w:hideMark/>
          </w:tcPr>
          <w:p w:rsidR="006D386E" w:rsidRDefault="00CA2391" w:rsidP="0024310E">
            <w:pPr>
              <w:pStyle w:val="ListParagraph"/>
              <w:numPr>
                <w:ilvl w:val="0"/>
                <w:numId w:val="0"/>
              </w:numPr>
              <w:spacing w:before="100" w:beforeAutospacing="1" w:line="240" w:lineRule="auto"/>
              <w:rPr>
                <w:sz w:val="20"/>
                <w:szCs w:val="20"/>
              </w:rPr>
            </w:pPr>
            <w:r>
              <w:rPr>
                <w:sz w:val="20"/>
                <w:szCs w:val="20"/>
              </w:rPr>
              <w:t>4 Puri+Chana + Tea</w:t>
            </w:r>
          </w:p>
        </w:tc>
        <w:tc>
          <w:tcPr>
            <w:tcW w:w="2340" w:type="dxa"/>
            <w:tcBorders>
              <w:top w:val="single" w:sz="4" w:space="0" w:color="000000"/>
              <w:left w:val="single" w:sz="4" w:space="0" w:color="000000"/>
              <w:bottom w:val="single" w:sz="4" w:space="0" w:color="000000"/>
              <w:right w:val="single" w:sz="4" w:space="0" w:color="000000"/>
            </w:tcBorders>
            <w:hideMark/>
          </w:tcPr>
          <w:p w:rsidR="006D386E" w:rsidRDefault="00CA2391" w:rsidP="00B54050">
            <w:pPr>
              <w:pStyle w:val="ListParagraph"/>
              <w:numPr>
                <w:ilvl w:val="0"/>
                <w:numId w:val="0"/>
              </w:numPr>
              <w:spacing w:line="240" w:lineRule="auto"/>
              <w:rPr>
                <w:sz w:val="20"/>
                <w:szCs w:val="20"/>
              </w:rPr>
            </w:pPr>
            <w:r>
              <w:rPr>
                <w:sz w:val="20"/>
                <w:szCs w:val="20"/>
              </w:rPr>
              <w:t>Rice/Roti + Dal  With One Common Seasonal Vegetable+ Nutrella</w:t>
            </w:r>
          </w:p>
        </w:tc>
        <w:tc>
          <w:tcPr>
            <w:tcW w:w="1702" w:type="dxa"/>
            <w:tcBorders>
              <w:top w:val="single" w:sz="4" w:space="0" w:color="000000"/>
              <w:left w:val="single" w:sz="4" w:space="0" w:color="000000"/>
              <w:bottom w:val="single" w:sz="4" w:space="0" w:color="000000"/>
              <w:right w:val="single" w:sz="4" w:space="0" w:color="000000"/>
            </w:tcBorders>
            <w:hideMark/>
          </w:tcPr>
          <w:p w:rsidR="006D386E" w:rsidRDefault="00CA2391" w:rsidP="0024310E">
            <w:pPr>
              <w:pStyle w:val="ListParagraph"/>
              <w:numPr>
                <w:ilvl w:val="0"/>
                <w:numId w:val="0"/>
              </w:numPr>
              <w:spacing w:before="100" w:beforeAutospacing="1" w:line="240" w:lineRule="auto"/>
              <w:rPr>
                <w:sz w:val="20"/>
                <w:szCs w:val="20"/>
              </w:rPr>
            </w:pPr>
            <w:r>
              <w:rPr>
                <w:sz w:val="20"/>
                <w:szCs w:val="20"/>
              </w:rPr>
              <w:t>Biscuits (4 Pcs)       + Tea</w:t>
            </w:r>
          </w:p>
        </w:tc>
        <w:tc>
          <w:tcPr>
            <w:tcW w:w="2978" w:type="dxa"/>
            <w:tcBorders>
              <w:top w:val="single" w:sz="4" w:space="0" w:color="000000"/>
              <w:left w:val="single" w:sz="4" w:space="0" w:color="000000"/>
              <w:bottom w:val="single" w:sz="4" w:space="0" w:color="000000"/>
              <w:right w:val="single" w:sz="4" w:space="0" w:color="000000"/>
            </w:tcBorders>
            <w:hideMark/>
          </w:tcPr>
          <w:p w:rsidR="006D386E" w:rsidRDefault="00CA2391" w:rsidP="006553F2">
            <w:pPr>
              <w:pStyle w:val="ListParagraph"/>
              <w:numPr>
                <w:ilvl w:val="0"/>
                <w:numId w:val="0"/>
              </w:numPr>
              <w:spacing w:line="240" w:lineRule="auto"/>
              <w:rPr>
                <w:sz w:val="20"/>
                <w:szCs w:val="20"/>
              </w:rPr>
            </w:pPr>
            <w:r>
              <w:rPr>
                <w:sz w:val="20"/>
                <w:szCs w:val="20"/>
              </w:rPr>
              <w:t xml:space="preserve">Rice/Roti + Aloo Bhaji + Dal+ Papad </w:t>
            </w:r>
          </w:p>
        </w:tc>
      </w:tr>
      <w:tr w:rsidR="006D386E" w:rsidTr="00BA565B">
        <w:tc>
          <w:tcPr>
            <w:tcW w:w="1396" w:type="dxa"/>
            <w:tcBorders>
              <w:top w:val="single" w:sz="4" w:space="0" w:color="000000"/>
              <w:left w:val="single" w:sz="4" w:space="0" w:color="000000"/>
              <w:bottom w:val="single" w:sz="4" w:space="0" w:color="000000"/>
              <w:right w:val="single" w:sz="4" w:space="0" w:color="000000"/>
            </w:tcBorders>
            <w:hideMark/>
          </w:tcPr>
          <w:p w:rsidR="006D386E" w:rsidRPr="00CA2391" w:rsidRDefault="006D386E">
            <w:pPr>
              <w:pStyle w:val="ListParagraph"/>
              <w:numPr>
                <w:ilvl w:val="0"/>
                <w:numId w:val="0"/>
              </w:numPr>
              <w:spacing w:line="240" w:lineRule="auto"/>
              <w:jc w:val="both"/>
              <w:rPr>
                <w:b/>
                <w:sz w:val="20"/>
                <w:szCs w:val="20"/>
              </w:rPr>
            </w:pPr>
            <w:r w:rsidRPr="00CA2391">
              <w:rPr>
                <w:b/>
                <w:sz w:val="20"/>
                <w:szCs w:val="20"/>
              </w:rPr>
              <w:t>FRIDAY</w:t>
            </w:r>
          </w:p>
        </w:tc>
        <w:tc>
          <w:tcPr>
            <w:tcW w:w="2024" w:type="dxa"/>
            <w:tcBorders>
              <w:top w:val="single" w:sz="4" w:space="0" w:color="000000"/>
              <w:left w:val="single" w:sz="4" w:space="0" w:color="000000"/>
              <w:bottom w:val="single" w:sz="4" w:space="0" w:color="000000"/>
              <w:right w:val="single" w:sz="4" w:space="0" w:color="000000"/>
            </w:tcBorders>
            <w:hideMark/>
          </w:tcPr>
          <w:p w:rsidR="006D386E" w:rsidRDefault="00CA2391" w:rsidP="0024310E">
            <w:pPr>
              <w:pStyle w:val="ListParagraph"/>
              <w:numPr>
                <w:ilvl w:val="0"/>
                <w:numId w:val="0"/>
              </w:numPr>
              <w:spacing w:before="100" w:beforeAutospacing="1" w:line="240" w:lineRule="auto"/>
              <w:rPr>
                <w:sz w:val="20"/>
                <w:szCs w:val="20"/>
              </w:rPr>
            </w:pPr>
            <w:r>
              <w:rPr>
                <w:sz w:val="20"/>
                <w:szCs w:val="20"/>
              </w:rPr>
              <w:t>2 Aloo Paratha +Pickle+Tea</w:t>
            </w:r>
          </w:p>
        </w:tc>
        <w:tc>
          <w:tcPr>
            <w:tcW w:w="2340" w:type="dxa"/>
            <w:tcBorders>
              <w:top w:val="single" w:sz="4" w:space="0" w:color="000000"/>
              <w:left w:val="single" w:sz="4" w:space="0" w:color="000000"/>
              <w:bottom w:val="single" w:sz="4" w:space="0" w:color="000000"/>
              <w:right w:val="single" w:sz="4" w:space="0" w:color="000000"/>
            </w:tcBorders>
            <w:hideMark/>
          </w:tcPr>
          <w:p w:rsidR="006D386E" w:rsidRDefault="00CA2391" w:rsidP="0024310E">
            <w:pPr>
              <w:pStyle w:val="ListParagraph"/>
              <w:numPr>
                <w:ilvl w:val="0"/>
                <w:numId w:val="0"/>
              </w:numPr>
              <w:spacing w:before="100" w:beforeAutospacing="1" w:line="240" w:lineRule="auto"/>
              <w:rPr>
                <w:sz w:val="20"/>
                <w:szCs w:val="20"/>
              </w:rPr>
            </w:pPr>
            <w:r>
              <w:rPr>
                <w:sz w:val="20"/>
                <w:szCs w:val="20"/>
              </w:rPr>
              <w:t>Rice/Roti + Seasonal  Vegetables +  Dal+Pickle</w:t>
            </w:r>
          </w:p>
        </w:tc>
        <w:tc>
          <w:tcPr>
            <w:tcW w:w="1702" w:type="dxa"/>
            <w:tcBorders>
              <w:top w:val="single" w:sz="4" w:space="0" w:color="000000"/>
              <w:left w:val="single" w:sz="4" w:space="0" w:color="000000"/>
              <w:bottom w:val="single" w:sz="4" w:space="0" w:color="000000"/>
              <w:right w:val="single" w:sz="4" w:space="0" w:color="000000"/>
            </w:tcBorders>
            <w:hideMark/>
          </w:tcPr>
          <w:p w:rsidR="006D386E" w:rsidRDefault="00CA2391" w:rsidP="0024310E">
            <w:pPr>
              <w:pStyle w:val="ListParagraph"/>
              <w:numPr>
                <w:ilvl w:val="0"/>
                <w:numId w:val="0"/>
              </w:numPr>
              <w:spacing w:before="100" w:beforeAutospacing="1" w:line="240" w:lineRule="auto"/>
              <w:rPr>
                <w:sz w:val="20"/>
                <w:szCs w:val="20"/>
              </w:rPr>
            </w:pPr>
            <w:r>
              <w:rPr>
                <w:sz w:val="20"/>
                <w:szCs w:val="20"/>
              </w:rPr>
              <w:t>Bread( 2 Slice) + Tea</w:t>
            </w:r>
          </w:p>
        </w:tc>
        <w:tc>
          <w:tcPr>
            <w:tcW w:w="2978" w:type="dxa"/>
            <w:tcBorders>
              <w:top w:val="single" w:sz="4" w:space="0" w:color="000000"/>
              <w:left w:val="single" w:sz="4" w:space="0" w:color="000000"/>
              <w:bottom w:val="single" w:sz="4" w:space="0" w:color="000000"/>
              <w:right w:val="single" w:sz="4" w:space="0" w:color="000000"/>
            </w:tcBorders>
            <w:hideMark/>
          </w:tcPr>
          <w:p w:rsidR="006D386E" w:rsidRDefault="00CA2391" w:rsidP="00031527">
            <w:pPr>
              <w:pStyle w:val="ListParagraph"/>
              <w:numPr>
                <w:ilvl w:val="0"/>
                <w:numId w:val="0"/>
              </w:numPr>
              <w:spacing w:line="240" w:lineRule="auto"/>
              <w:rPr>
                <w:sz w:val="20"/>
                <w:szCs w:val="20"/>
              </w:rPr>
            </w:pPr>
            <w:r>
              <w:rPr>
                <w:sz w:val="20"/>
                <w:szCs w:val="20"/>
              </w:rPr>
              <w:t>Rice/Roti + Seasonal  Vegetables + Dal + Mix Salad</w:t>
            </w:r>
          </w:p>
        </w:tc>
      </w:tr>
      <w:tr w:rsidR="006D386E" w:rsidTr="00BA565B">
        <w:tc>
          <w:tcPr>
            <w:tcW w:w="1396" w:type="dxa"/>
            <w:tcBorders>
              <w:top w:val="single" w:sz="4" w:space="0" w:color="000000"/>
              <w:left w:val="single" w:sz="4" w:space="0" w:color="000000"/>
              <w:bottom w:val="single" w:sz="4" w:space="0" w:color="000000"/>
              <w:right w:val="single" w:sz="4" w:space="0" w:color="000000"/>
            </w:tcBorders>
            <w:hideMark/>
          </w:tcPr>
          <w:p w:rsidR="006D386E" w:rsidRPr="00CA2391" w:rsidRDefault="006D386E">
            <w:pPr>
              <w:pStyle w:val="ListParagraph"/>
              <w:numPr>
                <w:ilvl w:val="0"/>
                <w:numId w:val="0"/>
              </w:numPr>
              <w:spacing w:line="240" w:lineRule="auto"/>
              <w:jc w:val="both"/>
              <w:rPr>
                <w:b/>
                <w:sz w:val="20"/>
                <w:szCs w:val="20"/>
              </w:rPr>
            </w:pPr>
            <w:r w:rsidRPr="00CA2391">
              <w:rPr>
                <w:b/>
                <w:sz w:val="20"/>
                <w:szCs w:val="20"/>
              </w:rPr>
              <w:t>SATURDAY</w:t>
            </w:r>
          </w:p>
        </w:tc>
        <w:tc>
          <w:tcPr>
            <w:tcW w:w="2024" w:type="dxa"/>
            <w:tcBorders>
              <w:top w:val="single" w:sz="4" w:space="0" w:color="000000"/>
              <w:left w:val="single" w:sz="4" w:space="0" w:color="000000"/>
              <w:bottom w:val="single" w:sz="4" w:space="0" w:color="000000"/>
              <w:right w:val="single" w:sz="4" w:space="0" w:color="000000"/>
            </w:tcBorders>
            <w:hideMark/>
          </w:tcPr>
          <w:p w:rsidR="006D386E" w:rsidRDefault="00CA2391" w:rsidP="00BB4FF2">
            <w:pPr>
              <w:pStyle w:val="ListParagraph"/>
              <w:numPr>
                <w:ilvl w:val="0"/>
                <w:numId w:val="0"/>
              </w:numPr>
              <w:spacing w:before="100" w:beforeAutospacing="1" w:line="240" w:lineRule="auto"/>
              <w:rPr>
                <w:sz w:val="20"/>
                <w:szCs w:val="20"/>
              </w:rPr>
            </w:pPr>
            <w:r>
              <w:rPr>
                <w:sz w:val="20"/>
                <w:szCs w:val="20"/>
              </w:rPr>
              <w:t>4 Slice Bread + Jam+Boiled Egg (N.V.)/ Fruit (V) +Tea</w:t>
            </w:r>
          </w:p>
        </w:tc>
        <w:tc>
          <w:tcPr>
            <w:tcW w:w="2340" w:type="dxa"/>
            <w:tcBorders>
              <w:top w:val="single" w:sz="4" w:space="0" w:color="000000"/>
              <w:left w:val="single" w:sz="4" w:space="0" w:color="000000"/>
              <w:bottom w:val="single" w:sz="4" w:space="0" w:color="000000"/>
              <w:right w:val="single" w:sz="4" w:space="0" w:color="000000"/>
            </w:tcBorders>
            <w:hideMark/>
          </w:tcPr>
          <w:p w:rsidR="006D386E" w:rsidRDefault="00CA2391" w:rsidP="006D386E">
            <w:pPr>
              <w:pStyle w:val="ListParagraph"/>
              <w:numPr>
                <w:ilvl w:val="0"/>
                <w:numId w:val="0"/>
              </w:numPr>
              <w:spacing w:before="100" w:beforeAutospacing="1" w:line="240" w:lineRule="auto"/>
              <w:rPr>
                <w:sz w:val="20"/>
                <w:szCs w:val="20"/>
              </w:rPr>
            </w:pPr>
            <w:r>
              <w:rPr>
                <w:sz w:val="20"/>
                <w:szCs w:val="20"/>
              </w:rPr>
              <w:t>Rice/Roti + Dal/Sambhar + Aloo-Dum+Pickle</w:t>
            </w:r>
          </w:p>
          <w:p w:rsidR="00C13D45" w:rsidRDefault="00C13D45" w:rsidP="006D386E">
            <w:pPr>
              <w:pStyle w:val="ListParagraph"/>
              <w:numPr>
                <w:ilvl w:val="0"/>
                <w:numId w:val="0"/>
              </w:numPr>
              <w:spacing w:before="100" w:beforeAutospacing="1" w:line="240" w:lineRule="auto"/>
              <w:rPr>
                <w:sz w:val="20"/>
                <w:szCs w:val="20"/>
              </w:rPr>
            </w:pPr>
          </w:p>
        </w:tc>
        <w:tc>
          <w:tcPr>
            <w:tcW w:w="1702" w:type="dxa"/>
            <w:tcBorders>
              <w:top w:val="single" w:sz="4" w:space="0" w:color="000000"/>
              <w:left w:val="single" w:sz="4" w:space="0" w:color="000000"/>
              <w:bottom w:val="single" w:sz="4" w:space="0" w:color="000000"/>
              <w:right w:val="single" w:sz="4" w:space="0" w:color="000000"/>
            </w:tcBorders>
            <w:hideMark/>
          </w:tcPr>
          <w:p w:rsidR="006D386E" w:rsidRDefault="00CA2391" w:rsidP="0024310E">
            <w:pPr>
              <w:pStyle w:val="ListParagraph"/>
              <w:numPr>
                <w:ilvl w:val="0"/>
                <w:numId w:val="0"/>
              </w:numPr>
              <w:spacing w:before="100" w:beforeAutospacing="1" w:line="240" w:lineRule="auto"/>
              <w:rPr>
                <w:sz w:val="20"/>
                <w:szCs w:val="20"/>
              </w:rPr>
            </w:pPr>
            <w:r>
              <w:rPr>
                <w:sz w:val="20"/>
                <w:szCs w:val="20"/>
              </w:rPr>
              <w:t>Vegetable Pakora (4 Pcs) + Tea</w:t>
            </w:r>
          </w:p>
        </w:tc>
        <w:tc>
          <w:tcPr>
            <w:tcW w:w="2978" w:type="dxa"/>
            <w:tcBorders>
              <w:top w:val="single" w:sz="4" w:space="0" w:color="000000"/>
              <w:left w:val="single" w:sz="4" w:space="0" w:color="000000"/>
              <w:bottom w:val="single" w:sz="4" w:space="0" w:color="000000"/>
              <w:right w:val="single" w:sz="4" w:space="0" w:color="000000"/>
            </w:tcBorders>
            <w:hideMark/>
          </w:tcPr>
          <w:p w:rsidR="006D386E" w:rsidRDefault="00CA2391">
            <w:pPr>
              <w:pStyle w:val="ListParagraph"/>
              <w:numPr>
                <w:ilvl w:val="0"/>
                <w:numId w:val="0"/>
              </w:numPr>
              <w:spacing w:line="240" w:lineRule="auto"/>
              <w:rPr>
                <w:sz w:val="20"/>
                <w:szCs w:val="20"/>
              </w:rPr>
            </w:pPr>
            <w:r>
              <w:rPr>
                <w:sz w:val="20"/>
                <w:szCs w:val="20"/>
              </w:rPr>
              <w:t>Rice/Roti + Seasonal  Vegetables +  Dal+Pickle</w:t>
            </w:r>
          </w:p>
        </w:tc>
      </w:tr>
      <w:tr w:rsidR="006D386E" w:rsidTr="00BA565B">
        <w:tc>
          <w:tcPr>
            <w:tcW w:w="1396" w:type="dxa"/>
            <w:tcBorders>
              <w:top w:val="single" w:sz="4" w:space="0" w:color="000000"/>
              <w:left w:val="single" w:sz="4" w:space="0" w:color="000000"/>
              <w:bottom w:val="single" w:sz="4" w:space="0" w:color="000000"/>
              <w:right w:val="single" w:sz="4" w:space="0" w:color="000000"/>
            </w:tcBorders>
            <w:hideMark/>
          </w:tcPr>
          <w:p w:rsidR="006D386E" w:rsidRPr="00CA2391" w:rsidRDefault="006D386E">
            <w:pPr>
              <w:pStyle w:val="ListParagraph"/>
              <w:numPr>
                <w:ilvl w:val="0"/>
                <w:numId w:val="0"/>
              </w:numPr>
              <w:spacing w:line="240" w:lineRule="auto"/>
              <w:jc w:val="both"/>
              <w:rPr>
                <w:b/>
                <w:sz w:val="20"/>
                <w:szCs w:val="20"/>
              </w:rPr>
            </w:pPr>
            <w:r w:rsidRPr="00CA2391">
              <w:rPr>
                <w:b/>
                <w:sz w:val="20"/>
                <w:szCs w:val="20"/>
              </w:rPr>
              <w:t>SUNDAY</w:t>
            </w:r>
          </w:p>
        </w:tc>
        <w:tc>
          <w:tcPr>
            <w:tcW w:w="2024" w:type="dxa"/>
            <w:tcBorders>
              <w:top w:val="single" w:sz="4" w:space="0" w:color="000000"/>
              <w:left w:val="single" w:sz="4" w:space="0" w:color="000000"/>
              <w:bottom w:val="single" w:sz="4" w:space="0" w:color="000000"/>
              <w:right w:val="single" w:sz="4" w:space="0" w:color="000000"/>
            </w:tcBorders>
            <w:hideMark/>
          </w:tcPr>
          <w:p w:rsidR="006D386E" w:rsidRDefault="00CA2391">
            <w:pPr>
              <w:pStyle w:val="ListParagraph"/>
              <w:numPr>
                <w:ilvl w:val="0"/>
                <w:numId w:val="0"/>
              </w:numPr>
              <w:spacing w:line="240" w:lineRule="auto"/>
              <w:rPr>
                <w:sz w:val="20"/>
                <w:szCs w:val="20"/>
              </w:rPr>
            </w:pPr>
            <w:r>
              <w:rPr>
                <w:sz w:val="20"/>
                <w:szCs w:val="20"/>
              </w:rPr>
              <w:t>Veg. Chowmein + Sauce+Tea</w:t>
            </w:r>
          </w:p>
        </w:tc>
        <w:tc>
          <w:tcPr>
            <w:tcW w:w="2340" w:type="dxa"/>
            <w:tcBorders>
              <w:top w:val="single" w:sz="4" w:space="0" w:color="000000"/>
              <w:left w:val="single" w:sz="4" w:space="0" w:color="000000"/>
              <w:bottom w:val="single" w:sz="4" w:space="0" w:color="000000"/>
              <w:right w:val="single" w:sz="4" w:space="0" w:color="000000"/>
            </w:tcBorders>
            <w:hideMark/>
          </w:tcPr>
          <w:p w:rsidR="006D386E" w:rsidRDefault="00CA2391" w:rsidP="0024310E">
            <w:pPr>
              <w:pStyle w:val="ListParagraph"/>
              <w:numPr>
                <w:ilvl w:val="0"/>
                <w:numId w:val="0"/>
              </w:numPr>
              <w:spacing w:before="100" w:beforeAutospacing="1" w:line="240" w:lineRule="auto"/>
              <w:rPr>
                <w:sz w:val="20"/>
                <w:szCs w:val="20"/>
              </w:rPr>
            </w:pPr>
            <w:r>
              <w:rPr>
                <w:sz w:val="20"/>
                <w:szCs w:val="20"/>
              </w:rPr>
              <w:t>Rice/Roti + Dry Chana + Dal /Sambhar+Pickle</w:t>
            </w:r>
          </w:p>
        </w:tc>
        <w:tc>
          <w:tcPr>
            <w:tcW w:w="1702" w:type="dxa"/>
            <w:tcBorders>
              <w:top w:val="single" w:sz="4" w:space="0" w:color="000000"/>
              <w:left w:val="single" w:sz="4" w:space="0" w:color="000000"/>
              <w:bottom w:val="single" w:sz="4" w:space="0" w:color="000000"/>
              <w:right w:val="single" w:sz="4" w:space="0" w:color="000000"/>
            </w:tcBorders>
            <w:hideMark/>
          </w:tcPr>
          <w:p w:rsidR="006D386E" w:rsidRDefault="00CA2391">
            <w:pPr>
              <w:rPr>
                <w:rFonts w:ascii="Calibri" w:hAnsi="Calibri"/>
                <w:sz w:val="20"/>
                <w:szCs w:val="20"/>
              </w:rPr>
            </w:pPr>
            <w:r>
              <w:rPr>
                <w:rFonts w:ascii="Calibri" w:hAnsi="Calibri"/>
                <w:sz w:val="20"/>
                <w:szCs w:val="20"/>
              </w:rPr>
              <w:t>Biscuits (4 Pcs)       + Tea</w:t>
            </w:r>
          </w:p>
        </w:tc>
        <w:tc>
          <w:tcPr>
            <w:tcW w:w="2978" w:type="dxa"/>
            <w:tcBorders>
              <w:top w:val="single" w:sz="4" w:space="0" w:color="000000"/>
              <w:left w:val="single" w:sz="4" w:space="0" w:color="000000"/>
              <w:bottom w:val="single" w:sz="4" w:space="0" w:color="000000"/>
              <w:right w:val="single" w:sz="4" w:space="0" w:color="000000"/>
            </w:tcBorders>
            <w:hideMark/>
          </w:tcPr>
          <w:p w:rsidR="006D386E" w:rsidRDefault="00CA2391" w:rsidP="00031527">
            <w:pPr>
              <w:pStyle w:val="ListParagraph"/>
              <w:numPr>
                <w:ilvl w:val="0"/>
                <w:numId w:val="0"/>
              </w:numPr>
              <w:spacing w:line="240" w:lineRule="auto"/>
              <w:rPr>
                <w:sz w:val="20"/>
                <w:szCs w:val="20"/>
              </w:rPr>
            </w:pPr>
            <w:r>
              <w:rPr>
                <w:sz w:val="20"/>
                <w:szCs w:val="20"/>
              </w:rPr>
              <w:t>Rice/Roti + Fish Or Chicken Curry (Nv)&amp; Mutter Paneer  + Dal (V) With One Common Seasonal Vegetable For Both</w:t>
            </w:r>
          </w:p>
        </w:tc>
      </w:tr>
    </w:tbl>
    <w:p w:rsidR="00BA565B" w:rsidRDefault="00BA565B" w:rsidP="008021B5">
      <w:pPr>
        <w:autoSpaceDE w:val="0"/>
        <w:autoSpaceDN w:val="0"/>
        <w:adjustRightInd w:val="0"/>
        <w:rPr>
          <w:b/>
          <w:bCs/>
          <w:u w:val="single"/>
        </w:rPr>
      </w:pPr>
    </w:p>
    <w:p w:rsidR="008021B5" w:rsidRPr="00BA565B" w:rsidRDefault="00BA565B" w:rsidP="008021B5">
      <w:pPr>
        <w:autoSpaceDE w:val="0"/>
        <w:autoSpaceDN w:val="0"/>
        <w:adjustRightInd w:val="0"/>
        <w:rPr>
          <w:bCs/>
        </w:rPr>
      </w:pPr>
      <w:r w:rsidRPr="00BA565B">
        <w:rPr>
          <w:bCs/>
        </w:rPr>
        <w:lastRenderedPageBreak/>
        <w:t xml:space="preserve">37.1 </w:t>
      </w:r>
      <w:r w:rsidR="00CA2391" w:rsidRPr="00BA565B">
        <w:rPr>
          <w:bCs/>
        </w:rPr>
        <w:t>Notes and</w:t>
      </w:r>
      <w:r w:rsidR="008021B5" w:rsidRPr="00BA565B">
        <w:rPr>
          <w:bCs/>
        </w:rPr>
        <w:t xml:space="preserve"> Specification </w:t>
      </w:r>
      <w:r w:rsidR="00FA6CD0" w:rsidRPr="00BA565B">
        <w:rPr>
          <w:bCs/>
        </w:rPr>
        <w:t>of certain</w:t>
      </w:r>
      <w:r w:rsidR="008021B5" w:rsidRPr="00BA565B">
        <w:rPr>
          <w:bCs/>
        </w:rPr>
        <w:t xml:space="preserve"> items in the above</w:t>
      </w:r>
      <w:r>
        <w:rPr>
          <w:bCs/>
        </w:rPr>
        <w:t xml:space="preserve"> standardized weekly</w:t>
      </w:r>
      <w:r w:rsidRPr="00BA565B">
        <w:rPr>
          <w:bCs/>
        </w:rPr>
        <w:t xml:space="preserve"> Menu</w:t>
      </w:r>
      <w:r w:rsidR="00CA2391" w:rsidRPr="00BA565B">
        <w:rPr>
          <w:bCs/>
        </w:rPr>
        <w:t>:</w:t>
      </w:r>
    </w:p>
    <w:p w:rsidR="008021B5" w:rsidRPr="00BA565B" w:rsidRDefault="008021B5" w:rsidP="008021B5">
      <w:pPr>
        <w:autoSpaceDE w:val="0"/>
        <w:autoSpaceDN w:val="0"/>
        <w:adjustRightInd w:val="0"/>
        <w:rPr>
          <w:i/>
          <w:iCs/>
        </w:rPr>
      </w:pPr>
    </w:p>
    <w:p w:rsidR="008021B5" w:rsidRPr="00BA565B" w:rsidRDefault="008021B5" w:rsidP="008021B5">
      <w:pPr>
        <w:pStyle w:val="ListParagraph"/>
        <w:numPr>
          <w:ilvl w:val="0"/>
          <w:numId w:val="13"/>
        </w:numPr>
        <w:autoSpaceDE w:val="0"/>
        <w:autoSpaceDN w:val="0"/>
        <w:adjustRightInd w:val="0"/>
        <w:spacing w:line="240" w:lineRule="auto"/>
        <w:rPr>
          <w:rFonts w:ascii="Times New Roman" w:hAnsi="Times New Roman"/>
          <w:i/>
          <w:iCs/>
          <w:sz w:val="24"/>
          <w:szCs w:val="24"/>
        </w:rPr>
      </w:pPr>
      <w:r w:rsidRPr="00BA565B">
        <w:rPr>
          <w:rFonts w:ascii="Times New Roman" w:hAnsi="Times New Roman"/>
          <w:i/>
          <w:iCs/>
          <w:sz w:val="24"/>
          <w:szCs w:val="24"/>
        </w:rPr>
        <w:t xml:space="preserve">Menu is </w:t>
      </w:r>
      <w:r w:rsidR="0019747A" w:rsidRPr="00BA565B">
        <w:rPr>
          <w:rFonts w:ascii="Times New Roman" w:hAnsi="Times New Roman"/>
          <w:i/>
          <w:iCs/>
          <w:sz w:val="24"/>
          <w:szCs w:val="24"/>
        </w:rPr>
        <w:t>subjected</w:t>
      </w:r>
      <w:r w:rsidR="00D948CB" w:rsidRPr="00BA565B">
        <w:rPr>
          <w:rFonts w:ascii="Times New Roman" w:hAnsi="Times New Roman"/>
          <w:i/>
          <w:iCs/>
          <w:sz w:val="24"/>
          <w:szCs w:val="24"/>
        </w:rPr>
        <w:t xml:space="preserve"> to Change with notification </w:t>
      </w:r>
      <w:r w:rsidR="00BD078B" w:rsidRPr="00BA565B">
        <w:rPr>
          <w:rFonts w:ascii="Times New Roman" w:hAnsi="Times New Roman"/>
          <w:i/>
          <w:iCs/>
          <w:sz w:val="24"/>
          <w:szCs w:val="24"/>
        </w:rPr>
        <w:t>by the</w:t>
      </w:r>
      <w:r w:rsidRPr="00BA565B">
        <w:rPr>
          <w:rFonts w:ascii="Times New Roman" w:hAnsi="Times New Roman"/>
          <w:i/>
          <w:iCs/>
          <w:sz w:val="24"/>
          <w:szCs w:val="24"/>
        </w:rPr>
        <w:t xml:space="preserve"> Principal during the pendency of the contractor.</w:t>
      </w:r>
      <w:r w:rsidR="00CA2391" w:rsidRPr="00BA565B">
        <w:rPr>
          <w:rFonts w:ascii="Times New Roman" w:hAnsi="Times New Roman"/>
          <w:i/>
          <w:iCs/>
          <w:sz w:val="24"/>
          <w:szCs w:val="24"/>
        </w:rPr>
        <w:t xml:space="preserve"> This may be done on recommendation of the Institute Mess Committee.</w:t>
      </w:r>
    </w:p>
    <w:p w:rsidR="008021B5" w:rsidRPr="00BA565B" w:rsidRDefault="008021B5" w:rsidP="008021B5">
      <w:pPr>
        <w:pStyle w:val="ListParagraph"/>
        <w:numPr>
          <w:ilvl w:val="0"/>
          <w:numId w:val="13"/>
        </w:numPr>
        <w:autoSpaceDE w:val="0"/>
        <w:autoSpaceDN w:val="0"/>
        <w:adjustRightInd w:val="0"/>
        <w:spacing w:line="240" w:lineRule="auto"/>
        <w:rPr>
          <w:rFonts w:ascii="Times New Roman" w:hAnsi="Times New Roman"/>
          <w:i/>
          <w:iCs/>
          <w:sz w:val="24"/>
          <w:szCs w:val="24"/>
          <w:u w:val="single"/>
        </w:rPr>
      </w:pPr>
      <w:r w:rsidRPr="00BA565B">
        <w:rPr>
          <w:rFonts w:ascii="Times New Roman" w:hAnsi="Times New Roman"/>
          <w:i/>
          <w:iCs/>
          <w:sz w:val="24"/>
          <w:szCs w:val="24"/>
          <w:u w:val="single"/>
        </w:rPr>
        <w:t>Rice /Roti</w:t>
      </w:r>
      <w:r w:rsidR="00E4644B" w:rsidRPr="00BA565B">
        <w:rPr>
          <w:rFonts w:ascii="Times New Roman" w:hAnsi="Times New Roman"/>
          <w:i/>
          <w:iCs/>
          <w:sz w:val="24"/>
          <w:szCs w:val="24"/>
          <w:u w:val="single"/>
        </w:rPr>
        <w:t>*</w:t>
      </w:r>
      <w:r w:rsidRPr="00BA565B">
        <w:rPr>
          <w:rFonts w:ascii="Times New Roman" w:hAnsi="Times New Roman"/>
          <w:i/>
          <w:iCs/>
          <w:sz w:val="24"/>
          <w:szCs w:val="24"/>
          <w:u w:val="single"/>
        </w:rPr>
        <w:t xml:space="preserve"> :-</w:t>
      </w:r>
    </w:p>
    <w:p w:rsidR="008021B5" w:rsidRPr="00BA565B" w:rsidRDefault="00BD078B" w:rsidP="008021B5">
      <w:pPr>
        <w:pStyle w:val="ListParagraph"/>
        <w:numPr>
          <w:ilvl w:val="1"/>
          <w:numId w:val="13"/>
        </w:numPr>
        <w:autoSpaceDE w:val="0"/>
        <w:autoSpaceDN w:val="0"/>
        <w:adjustRightInd w:val="0"/>
        <w:spacing w:line="240" w:lineRule="auto"/>
        <w:rPr>
          <w:rFonts w:ascii="Times New Roman" w:hAnsi="Times New Roman"/>
          <w:i/>
          <w:iCs/>
          <w:sz w:val="24"/>
          <w:szCs w:val="24"/>
        </w:rPr>
      </w:pPr>
      <w:r w:rsidRPr="00BA565B">
        <w:rPr>
          <w:rFonts w:ascii="Times New Roman" w:hAnsi="Times New Roman"/>
          <w:i/>
          <w:iCs/>
          <w:sz w:val="24"/>
          <w:szCs w:val="24"/>
        </w:rPr>
        <w:t>Only Rice Eaters: Sufficient quantity of</w:t>
      </w:r>
      <w:r w:rsidR="008021B5" w:rsidRPr="00BA565B">
        <w:rPr>
          <w:rFonts w:ascii="Times New Roman" w:hAnsi="Times New Roman"/>
          <w:i/>
          <w:iCs/>
          <w:sz w:val="24"/>
          <w:szCs w:val="24"/>
        </w:rPr>
        <w:t xml:space="preserve"> rice must be served as required by them.</w:t>
      </w:r>
    </w:p>
    <w:p w:rsidR="008021B5" w:rsidRPr="00BA565B" w:rsidRDefault="008021B5" w:rsidP="008021B5">
      <w:pPr>
        <w:pStyle w:val="ListParagraph"/>
        <w:numPr>
          <w:ilvl w:val="1"/>
          <w:numId w:val="13"/>
        </w:numPr>
        <w:autoSpaceDE w:val="0"/>
        <w:autoSpaceDN w:val="0"/>
        <w:adjustRightInd w:val="0"/>
        <w:spacing w:line="240" w:lineRule="auto"/>
        <w:rPr>
          <w:rFonts w:ascii="Times New Roman" w:hAnsi="Times New Roman"/>
          <w:i/>
          <w:iCs/>
          <w:sz w:val="24"/>
          <w:szCs w:val="24"/>
        </w:rPr>
      </w:pPr>
      <w:r w:rsidRPr="00BA565B">
        <w:rPr>
          <w:rFonts w:ascii="Times New Roman" w:hAnsi="Times New Roman"/>
          <w:i/>
          <w:iCs/>
          <w:sz w:val="24"/>
          <w:szCs w:val="24"/>
        </w:rPr>
        <w:t xml:space="preserve">Those having Rice and </w:t>
      </w:r>
      <w:r w:rsidR="00BD078B" w:rsidRPr="00BA565B">
        <w:rPr>
          <w:rFonts w:ascii="Times New Roman" w:hAnsi="Times New Roman"/>
          <w:i/>
          <w:iCs/>
          <w:sz w:val="24"/>
          <w:szCs w:val="24"/>
        </w:rPr>
        <w:t>Roti:</w:t>
      </w:r>
      <w:r w:rsidRPr="00BA565B">
        <w:rPr>
          <w:rFonts w:ascii="Times New Roman" w:hAnsi="Times New Roman"/>
          <w:i/>
          <w:iCs/>
          <w:sz w:val="24"/>
          <w:szCs w:val="24"/>
        </w:rPr>
        <w:t xml:space="preserve"> Minimum 2 Rotis of Standard </w:t>
      </w:r>
      <w:r w:rsidR="00BD078B" w:rsidRPr="00BA565B">
        <w:rPr>
          <w:rFonts w:ascii="Times New Roman" w:hAnsi="Times New Roman"/>
          <w:i/>
          <w:iCs/>
          <w:sz w:val="24"/>
          <w:szCs w:val="24"/>
        </w:rPr>
        <w:t>size and</w:t>
      </w:r>
      <w:r w:rsidRPr="00BA565B">
        <w:rPr>
          <w:rFonts w:ascii="Times New Roman" w:hAnsi="Times New Roman"/>
          <w:i/>
          <w:iCs/>
          <w:sz w:val="24"/>
          <w:szCs w:val="24"/>
        </w:rPr>
        <w:t xml:space="preserve"> sufficient quantity </w:t>
      </w:r>
      <w:r w:rsidR="00CA2391" w:rsidRPr="00BA565B">
        <w:rPr>
          <w:rFonts w:ascii="Times New Roman" w:hAnsi="Times New Roman"/>
          <w:i/>
          <w:iCs/>
          <w:sz w:val="24"/>
          <w:szCs w:val="24"/>
        </w:rPr>
        <w:t xml:space="preserve">and quality </w:t>
      </w:r>
      <w:r w:rsidRPr="00BA565B">
        <w:rPr>
          <w:rFonts w:ascii="Times New Roman" w:hAnsi="Times New Roman"/>
          <w:i/>
          <w:iCs/>
          <w:sz w:val="24"/>
          <w:szCs w:val="24"/>
        </w:rPr>
        <w:t>of Rice must be served as required by them.</w:t>
      </w:r>
    </w:p>
    <w:p w:rsidR="008021B5" w:rsidRPr="00BA565B" w:rsidRDefault="008021B5" w:rsidP="008021B5">
      <w:pPr>
        <w:pStyle w:val="ListParagraph"/>
        <w:numPr>
          <w:ilvl w:val="1"/>
          <w:numId w:val="13"/>
        </w:numPr>
        <w:autoSpaceDE w:val="0"/>
        <w:autoSpaceDN w:val="0"/>
        <w:adjustRightInd w:val="0"/>
        <w:spacing w:line="240" w:lineRule="auto"/>
        <w:rPr>
          <w:rFonts w:ascii="Times New Roman" w:hAnsi="Times New Roman"/>
          <w:i/>
          <w:iCs/>
          <w:sz w:val="24"/>
          <w:szCs w:val="24"/>
        </w:rPr>
      </w:pPr>
      <w:r w:rsidRPr="00BA565B">
        <w:rPr>
          <w:rFonts w:ascii="Times New Roman" w:hAnsi="Times New Roman"/>
          <w:i/>
          <w:iCs/>
          <w:sz w:val="24"/>
          <w:szCs w:val="24"/>
        </w:rPr>
        <w:t xml:space="preserve">Only Roti </w:t>
      </w:r>
      <w:r w:rsidR="00AB4D96" w:rsidRPr="00BA565B">
        <w:rPr>
          <w:rFonts w:ascii="Times New Roman" w:hAnsi="Times New Roman"/>
          <w:i/>
          <w:iCs/>
          <w:sz w:val="24"/>
          <w:szCs w:val="24"/>
        </w:rPr>
        <w:t>Eaters:</w:t>
      </w:r>
      <w:r w:rsidRPr="00BA565B">
        <w:rPr>
          <w:rFonts w:ascii="Times New Roman" w:hAnsi="Times New Roman"/>
          <w:i/>
          <w:iCs/>
          <w:sz w:val="24"/>
          <w:szCs w:val="24"/>
        </w:rPr>
        <w:t xml:space="preserve"> Sufficient quantity </w:t>
      </w:r>
      <w:r w:rsidR="00BD078B" w:rsidRPr="00BA565B">
        <w:rPr>
          <w:rFonts w:ascii="Times New Roman" w:hAnsi="Times New Roman"/>
          <w:i/>
          <w:iCs/>
          <w:sz w:val="24"/>
          <w:szCs w:val="24"/>
        </w:rPr>
        <w:t>of Roti</w:t>
      </w:r>
      <w:r w:rsidRPr="00BA565B">
        <w:rPr>
          <w:rFonts w:ascii="Times New Roman" w:hAnsi="Times New Roman"/>
          <w:i/>
          <w:iCs/>
          <w:sz w:val="24"/>
          <w:szCs w:val="24"/>
        </w:rPr>
        <w:t xml:space="preserve"> must be served as required by them.</w:t>
      </w:r>
    </w:p>
    <w:p w:rsidR="008021B5" w:rsidRPr="00BA565B" w:rsidRDefault="008021B5" w:rsidP="00F21478">
      <w:pPr>
        <w:pStyle w:val="ListParagraph"/>
        <w:numPr>
          <w:ilvl w:val="0"/>
          <w:numId w:val="13"/>
        </w:numPr>
        <w:autoSpaceDE w:val="0"/>
        <w:autoSpaceDN w:val="0"/>
        <w:adjustRightInd w:val="0"/>
        <w:spacing w:line="240" w:lineRule="auto"/>
        <w:rPr>
          <w:rFonts w:ascii="Times New Roman" w:hAnsi="Times New Roman"/>
          <w:i/>
          <w:iCs/>
          <w:sz w:val="24"/>
          <w:szCs w:val="24"/>
        </w:rPr>
      </w:pPr>
      <w:r w:rsidRPr="00BA565B">
        <w:rPr>
          <w:rFonts w:ascii="Times New Roman" w:hAnsi="Times New Roman"/>
          <w:i/>
          <w:iCs/>
          <w:sz w:val="24"/>
          <w:szCs w:val="24"/>
        </w:rPr>
        <w:t xml:space="preserve">Chicken /Fish ( For </w:t>
      </w:r>
      <w:r w:rsidR="00065610" w:rsidRPr="00BA565B">
        <w:rPr>
          <w:rFonts w:ascii="Times New Roman" w:hAnsi="Times New Roman"/>
          <w:i/>
          <w:iCs/>
          <w:sz w:val="24"/>
          <w:szCs w:val="24"/>
        </w:rPr>
        <w:t>Non-Vegetarians</w:t>
      </w:r>
      <w:r w:rsidRPr="00BA565B">
        <w:rPr>
          <w:rFonts w:ascii="Times New Roman" w:hAnsi="Times New Roman"/>
          <w:i/>
          <w:iCs/>
          <w:sz w:val="24"/>
          <w:szCs w:val="24"/>
        </w:rPr>
        <w:t xml:space="preserve">) :    50 grams /per head/per </w:t>
      </w:r>
      <w:r w:rsidR="00F70329" w:rsidRPr="00BA565B">
        <w:rPr>
          <w:rFonts w:ascii="Times New Roman" w:hAnsi="Times New Roman"/>
          <w:i/>
          <w:iCs/>
          <w:sz w:val="24"/>
          <w:szCs w:val="24"/>
        </w:rPr>
        <w:t>meal before</w:t>
      </w:r>
      <w:r w:rsidRPr="00BA565B">
        <w:rPr>
          <w:rFonts w:ascii="Times New Roman" w:hAnsi="Times New Roman"/>
          <w:i/>
          <w:iCs/>
          <w:sz w:val="24"/>
          <w:szCs w:val="24"/>
        </w:rPr>
        <w:t xml:space="preserve"> cooking should be catered </w:t>
      </w:r>
      <w:r w:rsidR="00F70329" w:rsidRPr="00BA565B">
        <w:rPr>
          <w:rFonts w:ascii="Times New Roman" w:hAnsi="Times New Roman"/>
          <w:i/>
          <w:iCs/>
          <w:sz w:val="24"/>
          <w:szCs w:val="24"/>
        </w:rPr>
        <w:t>for non</w:t>
      </w:r>
      <w:r w:rsidRPr="00BA565B">
        <w:rPr>
          <w:rFonts w:ascii="Times New Roman" w:hAnsi="Times New Roman"/>
          <w:i/>
          <w:iCs/>
          <w:sz w:val="24"/>
          <w:szCs w:val="24"/>
        </w:rPr>
        <w:t>-</w:t>
      </w:r>
      <w:r w:rsidR="00CA2391" w:rsidRPr="00BA565B">
        <w:rPr>
          <w:rFonts w:ascii="Times New Roman" w:hAnsi="Times New Roman"/>
          <w:i/>
          <w:iCs/>
          <w:sz w:val="24"/>
          <w:szCs w:val="24"/>
        </w:rPr>
        <w:t>Vegetarians</w:t>
      </w:r>
      <w:r w:rsidRPr="00BA565B">
        <w:rPr>
          <w:rFonts w:ascii="Times New Roman" w:hAnsi="Times New Roman"/>
          <w:i/>
          <w:iCs/>
          <w:sz w:val="24"/>
          <w:szCs w:val="24"/>
        </w:rPr>
        <w:t>.</w:t>
      </w:r>
    </w:p>
    <w:p w:rsidR="00F21478" w:rsidRPr="00BA565B" w:rsidRDefault="00D60140" w:rsidP="006A36D6">
      <w:pPr>
        <w:pStyle w:val="ListParagraph"/>
        <w:numPr>
          <w:ilvl w:val="0"/>
          <w:numId w:val="13"/>
        </w:numPr>
        <w:spacing w:line="240" w:lineRule="auto"/>
        <w:rPr>
          <w:rFonts w:ascii="Times New Roman" w:hAnsi="Times New Roman"/>
          <w:i/>
          <w:iCs/>
          <w:sz w:val="24"/>
          <w:szCs w:val="24"/>
        </w:rPr>
      </w:pPr>
      <w:r w:rsidRPr="00BA565B">
        <w:rPr>
          <w:rFonts w:ascii="Times New Roman" w:hAnsi="Times New Roman"/>
          <w:i/>
          <w:iCs/>
          <w:sz w:val="24"/>
          <w:szCs w:val="24"/>
        </w:rPr>
        <w:t>Matar paneer or shahi paneer/Veg kofta</w:t>
      </w:r>
      <w:r w:rsidR="00F21478" w:rsidRPr="00BA565B">
        <w:rPr>
          <w:rFonts w:ascii="Times New Roman" w:hAnsi="Times New Roman"/>
          <w:i/>
          <w:iCs/>
          <w:sz w:val="24"/>
          <w:szCs w:val="24"/>
        </w:rPr>
        <w:t>(For Vegetarians):</w:t>
      </w:r>
      <w:r w:rsidR="00F21478" w:rsidRPr="00BA565B">
        <w:rPr>
          <w:rFonts w:ascii="Times New Roman" w:hAnsi="Times New Roman"/>
          <w:sz w:val="24"/>
          <w:szCs w:val="24"/>
        </w:rPr>
        <w:t xml:space="preserve"> </w:t>
      </w:r>
      <w:r w:rsidR="006A36D6" w:rsidRPr="00BA565B">
        <w:rPr>
          <w:rFonts w:ascii="Times New Roman" w:hAnsi="Times New Roman"/>
          <w:sz w:val="24"/>
          <w:szCs w:val="24"/>
        </w:rPr>
        <w:t xml:space="preserve"> </w:t>
      </w:r>
      <w:r w:rsidR="006A36D6" w:rsidRPr="00BA565B">
        <w:rPr>
          <w:rFonts w:ascii="Times New Roman" w:hAnsi="Times New Roman"/>
          <w:i/>
          <w:iCs/>
          <w:sz w:val="24"/>
          <w:szCs w:val="24"/>
        </w:rPr>
        <w:t>5</w:t>
      </w:r>
      <w:r w:rsidR="00F21478" w:rsidRPr="00BA565B">
        <w:rPr>
          <w:rFonts w:ascii="Times New Roman" w:hAnsi="Times New Roman"/>
          <w:i/>
          <w:iCs/>
          <w:sz w:val="24"/>
          <w:szCs w:val="24"/>
        </w:rPr>
        <w:t>0 grams /per head/per meal before co</w:t>
      </w:r>
      <w:r w:rsidR="005D00AA" w:rsidRPr="00BA565B">
        <w:rPr>
          <w:rFonts w:ascii="Times New Roman" w:hAnsi="Times New Roman"/>
          <w:i/>
          <w:iCs/>
          <w:sz w:val="24"/>
          <w:szCs w:val="24"/>
        </w:rPr>
        <w:t xml:space="preserve">oking should be catered for </w:t>
      </w:r>
      <w:r w:rsidR="006A36D6" w:rsidRPr="00BA565B">
        <w:rPr>
          <w:rFonts w:ascii="Times New Roman" w:hAnsi="Times New Roman"/>
          <w:i/>
          <w:iCs/>
          <w:sz w:val="24"/>
          <w:szCs w:val="24"/>
        </w:rPr>
        <w:t>Vegetarians</w:t>
      </w:r>
      <w:r w:rsidR="00F21478" w:rsidRPr="00BA565B">
        <w:rPr>
          <w:rFonts w:ascii="Times New Roman" w:hAnsi="Times New Roman"/>
          <w:i/>
          <w:iCs/>
          <w:sz w:val="24"/>
          <w:szCs w:val="24"/>
        </w:rPr>
        <w:t>.</w:t>
      </w:r>
    </w:p>
    <w:p w:rsidR="008021B5" w:rsidRPr="00BA565B" w:rsidRDefault="00F70329" w:rsidP="008021B5">
      <w:pPr>
        <w:pStyle w:val="ListParagraph"/>
        <w:numPr>
          <w:ilvl w:val="0"/>
          <w:numId w:val="13"/>
        </w:numPr>
        <w:autoSpaceDE w:val="0"/>
        <w:autoSpaceDN w:val="0"/>
        <w:adjustRightInd w:val="0"/>
        <w:spacing w:line="240" w:lineRule="auto"/>
        <w:rPr>
          <w:rFonts w:ascii="Times New Roman" w:hAnsi="Times New Roman"/>
          <w:i/>
          <w:iCs/>
          <w:sz w:val="24"/>
          <w:szCs w:val="24"/>
        </w:rPr>
      </w:pPr>
      <w:r w:rsidRPr="00BA565B">
        <w:rPr>
          <w:rFonts w:ascii="Times New Roman" w:hAnsi="Times New Roman"/>
          <w:i/>
          <w:iCs/>
          <w:sz w:val="24"/>
          <w:szCs w:val="24"/>
        </w:rPr>
        <w:t>Dal:</w:t>
      </w:r>
      <w:r w:rsidR="008021B5" w:rsidRPr="00BA565B">
        <w:rPr>
          <w:rFonts w:ascii="Times New Roman" w:hAnsi="Times New Roman"/>
          <w:i/>
          <w:iCs/>
          <w:sz w:val="24"/>
          <w:szCs w:val="24"/>
        </w:rPr>
        <w:t xml:space="preserve">   The Dal before </w:t>
      </w:r>
      <w:r w:rsidRPr="00BA565B">
        <w:rPr>
          <w:rFonts w:ascii="Times New Roman" w:hAnsi="Times New Roman"/>
          <w:i/>
          <w:iCs/>
          <w:sz w:val="24"/>
          <w:szCs w:val="24"/>
        </w:rPr>
        <w:t>cooking,</w:t>
      </w:r>
      <w:r w:rsidR="008021B5" w:rsidRPr="00BA565B">
        <w:rPr>
          <w:rFonts w:ascii="Times New Roman" w:hAnsi="Times New Roman"/>
          <w:i/>
          <w:iCs/>
          <w:sz w:val="24"/>
          <w:szCs w:val="24"/>
        </w:rPr>
        <w:t xml:space="preserve"> should </w:t>
      </w:r>
      <w:r w:rsidR="00BD078B" w:rsidRPr="00BA565B">
        <w:rPr>
          <w:rFonts w:ascii="Times New Roman" w:hAnsi="Times New Roman"/>
          <w:i/>
          <w:iCs/>
          <w:sz w:val="24"/>
          <w:szCs w:val="24"/>
        </w:rPr>
        <w:t>weigh, At</w:t>
      </w:r>
      <w:r w:rsidR="008021B5" w:rsidRPr="00BA565B">
        <w:rPr>
          <w:rFonts w:ascii="Times New Roman" w:hAnsi="Times New Roman"/>
          <w:i/>
          <w:iCs/>
          <w:sz w:val="24"/>
          <w:szCs w:val="24"/>
        </w:rPr>
        <w:t xml:space="preserve"> least 50 Grams/</w:t>
      </w:r>
      <w:r w:rsidR="00065610" w:rsidRPr="00BA565B">
        <w:rPr>
          <w:rFonts w:ascii="Times New Roman" w:hAnsi="Times New Roman"/>
          <w:i/>
          <w:iCs/>
          <w:sz w:val="24"/>
          <w:szCs w:val="24"/>
        </w:rPr>
        <w:t>per</w:t>
      </w:r>
      <w:r w:rsidR="00287B5D" w:rsidRPr="00BA565B">
        <w:rPr>
          <w:rFonts w:ascii="Times New Roman" w:hAnsi="Times New Roman"/>
          <w:i/>
          <w:iCs/>
          <w:sz w:val="24"/>
          <w:szCs w:val="24"/>
        </w:rPr>
        <w:t xml:space="preserve"> </w:t>
      </w:r>
      <w:r w:rsidR="008021B5" w:rsidRPr="00BA565B">
        <w:rPr>
          <w:rFonts w:ascii="Times New Roman" w:hAnsi="Times New Roman"/>
          <w:i/>
          <w:iCs/>
          <w:sz w:val="24"/>
          <w:szCs w:val="24"/>
        </w:rPr>
        <w:t>head/Per</w:t>
      </w:r>
      <w:r w:rsidR="00BD078B" w:rsidRPr="00BA565B">
        <w:rPr>
          <w:rFonts w:ascii="Times New Roman" w:hAnsi="Times New Roman"/>
          <w:i/>
          <w:iCs/>
          <w:sz w:val="24"/>
          <w:szCs w:val="24"/>
        </w:rPr>
        <w:t xml:space="preserve"> meal.</w:t>
      </w:r>
      <w:r w:rsidR="008021B5" w:rsidRPr="00BA565B">
        <w:rPr>
          <w:rFonts w:ascii="Times New Roman" w:hAnsi="Times New Roman"/>
          <w:i/>
          <w:iCs/>
          <w:sz w:val="24"/>
          <w:szCs w:val="24"/>
        </w:rPr>
        <w:t xml:space="preserve">  </w:t>
      </w:r>
    </w:p>
    <w:p w:rsidR="008021B5" w:rsidRPr="00BA565B" w:rsidRDefault="00020D81" w:rsidP="008021B5">
      <w:pPr>
        <w:pStyle w:val="ListParagraph"/>
        <w:numPr>
          <w:ilvl w:val="0"/>
          <w:numId w:val="13"/>
        </w:numPr>
        <w:autoSpaceDE w:val="0"/>
        <w:autoSpaceDN w:val="0"/>
        <w:adjustRightInd w:val="0"/>
        <w:spacing w:line="240" w:lineRule="auto"/>
        <w:rPr>
          <w:rFonts w:ascii="Times New Roman" w:hAnsi="Times New Roman"/>
          <w:i/>
          <w:iCs/>
          <w:sz w:val="24"/>
          <w:szCs w:val="24"/>
        </w:rPr>
      </w:pPr>
      <w:r w:rsidRPr="00BA565B">
        <w:rPr>
          <w:rFonts w:ascii="Times New Roman" w:hAnsi="Times New Roman"/>
          <w:i/>
          <w:iCs/>
          <w:sz w:val="24"/>
          <w:szCs w:val="24"/>
        </w:rPr>
        <w:t>Tea</w:t>
      </w:r>
      <w:r w:rsidR="00F70329" w:rsidRPr="00BA565B">
        <w:rPr>
          <w:rFonts w:ascii="Times New Roman" w:hAnsi="Times New Roman"/>
          <w:i/>
          <w:iCs/>
          <w:sz w:val="24"/>
          <w:szCs w:val="24"/>
        </w:rPr>
        <w:t>:</w:t>
      </w:r>
      <w:r w:rsidR="008021B5" w:rsidRPr="00BA565B">
        <w:rPr>
          <w:rFonts w:ascii="Times New Roman" w:hAnsi="Times New Roman"/>
          <w:i/>
          <w:iCs/>
          <w:sz w:val="24"/>
          <w:szCs w:val="24"/>
        </w:rPr>
        <w:t xml:space="preserve"> should be standard and should be in sufficient </w:t>
      </w:r>
      <w:r w:rsidR="00F70329" w:rsidRPr="00BA565B">
        <w:rPr>
          <w:rFonts w:ascii="Times New Roman" w:hAnsi="Times New Roman"/>
          <w:i/>
          <w:iCs/>
          <w:sz w:val="24"/>
          <w:szCs w:val="24"/>
        </w:rPr>
        <w:t xml:space="preserve">quantity. </w:t>
      </w:r>
    </w:p>
    <w:p w:rsidR="008021B5" w:rsidRPr="00BA565B" w:rsidRDefault="00020D81" w:rsidP="008021B5">
      <w:pPr>
        <w:pStyle w:val="ListParagraph"/>
        <w:numPr>
          <w:ilvl w:val="0"/>
          <w:numId w:val="13"/>
        </w:numPr>
        <w:autoSpaceDE w:val="0"/>
        <w:autoSpaceDN w:val="0"/>
        <w:adjustRightInd w:val="0"/>
        <w:spacing w:line="240" w:lineRule="auto"/>
        <w:rPr>
          <w:rFonts w:ascii="Times New Roman" w:hAnsi="Times New Roman"/>
          <w:i/>
          <w:iCs/>
          <w:sz w:val="24"/>
          <w:szCs w:val="24"/>
        </w:rPr>
      </w:pPr>
      <w:r w:rsidRPr="00BA565B">
        <w:rPr>
          <w:rFonts w:ascii="Times New Roman" w:hAnsi="Times New Roman"/>
          <w:i/>
          <w:iCs/>
          <w:sz w:val="24"/>
          <w:szCs w:val="24"/>
        </w:rPr>
        <w:t>Jam</w:t>
      </w:r>
      <w:r w:rsidR="00F70329" w:rsidRPr="00BA565B">
        <w:rPr>
          <w:rFonts w:ascii="Times New Roman" w:hAnsi="Times New Roman"/>
          <w:i/>
          <w:iCs/>
          <w:sz w:val="24"/>
          <w:szCs w:val="24"/>
        </w:rPr>
        <w:t>:</w:t>
      </w:r>
      <w:r w:rsidR="00065610" w:rsidRPr="00BA565B">
        <w:rPr>
          <w:rFonts w:ascii="Times New Roman" w:hAnsi="Times New Roman"/>
          <w:i/>
          <w:iCs/>
          <w:sz w:val="24"/>
          <w:szCs w:val="24"/>
        </w:rPr>
        <w:t xml:space="preserve"> Should be at least 2</w:t>
      </w:r>
      <w:r w:rsidR="008021B5" w:rsidRPr="00BA565B">
        <w:rPr>
          <w:rFonts w:ascii="Times New Roman" w:hAnsi="Times New Roman"/>
          <w:i/>
          <w:iCs/>
          <w:sz w:val="24"/>
          <w:szCs w:val="24"/>
        </w:rPr>
        <w:t>0 grams each where ever they appear in the menu</w:t>
      </w:r>
      <w:r w:rsidR="00F70329" w:rsidRPr="00BA565B">
        <w:rPr>
          <w:rFonts w:ascii="Times New Roman" w:hAnsi="Times New Roman"/>
          <w:i/>
          <w:iCs/>
          <w:sz w:val="24"/>
          <w:szCs w:val="24"/>
        </w:rPr>
        <w:t>.</w:t>
      </w:r>
    </w:p>
    <w:p w:rsidR="008021B5" w:rsidRPr="00BA565B" w:rsidRDefault="008021B5" w:rsidP="008021B5">
      <w:pPr>
        <w:pStyle w:val="ListParagraph"/>
        <w:numPr>
          <w:ilvl w:val="0"/>
          <w:numId w:val="13"/>
        </w:numPr>
        <w:autoSpaceDE w:val="0"/>
        <w:autoSpaceDN w:val="0"/>
        <w:adjustRightInd w:val="0"/>
        <w:spacing w:line="240" w:lineRule="auto"/>
        <w:rPr>
          <w:rFonts w:ascii="Times New Roman" w:hAnsi="Times New Roman"/>
          <w:i/>
          <w:iCs/>
          <w:sz w:val="24"/>
          <w:szCs w:val="24"/>
        </w:rPr>
      </w:pPr>
      <w:r w:rsidRPr="00BA565B">
        <w:rPr>
          <w:rFonts w:ascii="Times New Roman" w:hAnsi="Times New Roman"/>
          <w:i/>
          <w:iCs/>
          <w:sz w:val="24"/>
          <w:szCs w:val="24"/>
        </w:rPr>
        <w:t>Pappad/Pickle/Salads : Adequate quantity should be supplied where ever they appear in menu</w:t>
      </w:r>
    </w:p>
    <w:p w:rsidR="008021B5" w:rsidRPr="00BA565B" w:rsidRDefault="008021B5" w:rsidP="008021B5">
      <w:pPr>
        <w:pStyle w:val="ListParagraph"/>
        <w:numPr>
          <w:ilvl w:val="0"/>
          <w:numId w:val="13"/>
        </w:numPr>
        <w:autoSpaceDE w:val="0"/>
        <w:autoSpaceDN w:val="0"/>
        <w:adjustRightInd w:val="0"/>
        <w:spacing w:line="240" w:lineRule="auto"/>
        <w:rPr>
          <w:rFonts w:ascii="Times New Roman" w:hAnsi="Times New Roman"/>
          <w:i/>
          <w:iCs/>
          <w:sz w:val="24"/>
          <w:szCs w:val="24"/>
        </w:rPr>
      </w:pPr>
      <w:r w:rsidRPr="00BA565B">
        <w:rPr>
          <w:rFonts w:ascii="Times New Roman" w:hAnsi="Times New Roman"/>
          <w:i/>
          <w:iCs/>
          <w:sz w:val="24"/>
          <w:szCs w:val="24"/>
        </w:rPr>
        <w:t xml:space="preserve">All Vegetables available in the Sunday Market of </w:t>
      </w:r>
      <w:r w:rsidR="00065610" w:rsidRPr="00BA565B">
        <w:rPr>
          <w:rFonts w:ascii="Times New Roman" w:hAnsi="Times New Roman"/>
          <w:i/>
          <w:iCs/>
          <w:sz w:val="24"/>
          <w:szCs w:val="24"/>
        </w:rPr>
        <w:t>Jorethang</w:t>
      </w:r>
      <w:r w:rsidR="00F70329" w:rsidRPr="00BA565B">
        <w:rPr>
          <w:rFonts w:ascii="Times New Roman" w:hAnsi="Times New Roman"/>
          <w:i/>
          <w:iCs/>
          <w:sz w:val="24"/>
          <w:szCs w:val="24"/>
        </w:rPr>
        <w:t xml:space="preserve"> would be treated as seasonal v</w:t>
      </w:r>
      <w:r w:rsidRPr="00BA565B">
        <w:rPr>
          <w:rFonts w:ascii="Times New Roman" w:hAnsi="Times New Roman"/>
          <w:i/>
          <w:iCs/>
          <w:sz w:val="24"/>
          <w:szCs w:val="24"/>
        </w:rPr>
        <w:t>egetables</w:t>
      </w:r>
      <w:r w:rsidR="00F70329" w:rsidRPr="00BA565B">
        <w:rPr>
          <w:rFonts w:ascii="Times New Roman" w:hAnsi="Times New Roman"/>
          <w:i/>
          <w:iCs/>
          <w:sz w:val="24"/>
          <w:szCs w:val="24"/>
        </w:rPr>
        <w:t>.</w:t>
      </w:r>
    </w:p>
    <w:p w:rsidR="008021B5" w:rsidRPr="00BA565B" w:rsidRDefault="008021B5" w:rsidP="008021B5">
      <w:pPr>
        <w:pStyle w:val="ListParagraph"/>
        <w:numPr>
          <w:ilvl w:val="0"/>
          <w:numId w:val="13"/>
        </w:numPr>
        <w:autoSpaceDE w:val="0"/>
        <w:autoSpaceDN w:val="0"/>
        <w:adjustRightInd w:val="0"/>
        <w:spacing w:line="240" w:lineRule="auto"/>
        <w:rPr>
          <w:rFonts w:ascii="Times New Roman" w:hAnsi="Times New Roman"/>
          <w:i/>
          <w:iCs/>
          <w:sz w:val="24"/>
          <w:szCs w:val="24"/>
        </w:rPr>
      </w:pPr>
      <w:r w:rsidRPr="00BA565B">
        <w:rPr>
          <w:rFonts w:ascii="Times New Roman" w:hAnsi="Times New Roman"/>
          <w:i/>
          <w:iCs/>
          <w:sz w:val="24"/>
          <w:szCs w:val="24"/>
        </w:rPr>
        <w:t>For all practical purposes P</w:t>
      </w:r>
      <w:r w:rsidR="00F70329" w:rsidRPr="00BA565B">
        <w:rPr>
          <w:rFonts w:ascii="Times New Roman" w:hAnsi="Times New Roman"/>
          <w:i/>
          <w:iCs/>
          <w:sz w:val="24"/>
          <w:szCs w:val="24"/>
        </w:rPr>
        <w:t>otato should not be treated as vegetable (i</w:t>
      </w:r>
      <w:r w:rsidRPr="00BA565B">
        <w:rPr>
          <w:rFonts w:ascii="Times New Roman" w:hAnsi="Times New Roman"/>
          <w:i/>
          <w:iCs/>
          <w:sz w:val="24"/>
          <w:szCs w:val="24"/>
        </w:rPr>
        <w:t>t i</w:t>
      </w:r>
      <w:r w:rsidR="00F70329" w:rsidRPr="00BA565B">
        <w:rPr>
          <w:rFonts w:ascii="Times New Roman" w:hAnsi="Times New Roman"/>
          <w:i/>
          <w:iCs/>
          <w:sz w:val="24"/>
          <w:szCs w:val="24"/>
        </w:rPr>
        <w:t>s a substitute for carbohydrate).</w:t>
      </w:r>
    </w:p>
    <w:p w:rsidR="00020D81" w:rsidRPr="00BA565B" w:rsidRDefault="00020D81" w:rsidP="00020D81">
      <w:pPr>
        <w:pStyle w:val="ListParagraph"/>
        <w:numPr>
          <w:ilvl w:val="0"/>
          <w:numId w:val="0"/>
        </w:numPr>
        <w:autoSpaceDE w:val="0"/>
        <w:autoSpaceDN w:val="0"/>
        <w:adjustRightInd w:val="0"/>
        <w:spacing w:line="240" w:lineRule="auto"/>
        <w:ind w:left="720"/>
        <w:rPr>
          <w:rFonts w:ascii="Times New Roman" w:hAnsi="Times New Roman"/>
          <w:i/>
          <w:iCs/>
          <w:sz w:val="24"/>
          <w:szCs w:val="24"/>
        </w:rPr>
      </w:pPr>
    </w:p>
    <w:p w:rsidR="00D73C83" w:rsidRPr="00BA565B" w:rsidRDefault="00020D81" w:rsidP="006B03E3">
      <w:pPr>
        <w:tabs>
          <w:tab w:val="left" w:pos="1665"/>
        </w:tabs>
      </w:pPr>
      <w:r w:rsidRPr="00BA565B">
        <w:t>*ROTI MUST BE SERVED</w:t>
      </w:r>
      <w:r w:rsidR="005D1E33" w:rsidRPr="00BA565B">
        <w:t xml:space="preserve"> </w:t>
      </w:r>
      <w:r w:rsidR="00CA2391" w:rsidRPr="00BA565B">
        <w:t xml:space="preserve">as per demand of students. Contractor must arrange and provide for roti without any alternatives or excuses. </w:t>
      </w:r>
    </w:p>
    <w:p w:rsidR="00CA2391" w:rsidRDefault="00CA2391" w:rsidP="00CA2391">
      <w:pPr>
        <w:jc w:val="right"/>
        <w:rPr>
          <w:rFonts w:ascii="Arial" w:hAnsi="Arial" w:cs="Arial"/>
        </w:rPr>
      </w:pPr>
    </w:p>
    <w:p w:rsidR="00CA2391" w:rsidRDefault="00CA2391" w:rsidP="00CA2391">
      <w:pPr>
        <w:jc w:val="right"/>
        <w:rPr>
          <w:rFonts w:ascii="Arial" w:hAnsi="Arial" w:cs="Arial"/>
        </w:rPr>
      </w:pPr>
    </w:p>
    <w:p w:rsidR="00CA2391" w:rsidRDefault="00CA2391" w:rsidP="00CA2391">
      <w:pPr>
        <w:tabs>
          <w:tab w:val="left" w:pos="948"/>
        </w:tabs>
        <w:rPr>
          <w:rFonts w:ascii="Arial" w:hAnsi="Arial" w:cs="Arial"/>
        </w:rPr>
      </w:pPr>
      <w:r>
        <w:rPr>
          <w:rFonts w:ascii="Arial" w:hAnsi="Arial" w:cs="Arial"/>
        </w:rPr>
        <w:tab/>
      </w:r>
    </w:p>
    <w:p w:rsidR="00BA565B" w:rsidRDefault="00BA565B" w:rsidP="00CA2391">
      <w:pPr>
        <w:tabs>
          <w:tab w:val="left" w:pos="948"/>
        </w:tabs>
        <w:rPr>
          <w:rFonts w:ascii="Arial" w:hAnsi="Arial" w:cs="Arial"/>
        </w:rPr>
      </w:pPr>
    </w:p>
    <w:p w:rsidR="00CA2391" w:rsidRPr="00CA2391" w:rsidRDefault="00CA2391" w:rsidP="00CA2391">
      <w:pPr>
        <w:jc w:val="right"/>
        <w:rPr>
          <w:rFonts w:ascii="Arial" w:hAnsi="Arial" w:cs="Arial"/>
          <w:i/>
        </w:rPr>
      </w:pPr>
      <w:r w:rsidRPr="00CA2391">
        <w:rPr>
          <w:rFonts w:ascii="Arial" w:hAnsi="Arial" w:cs="Arial"/>
          <w:i/>
        </w:rPr>
        <w:t xml:space="preserve">Signature of the Bidder </w:t>
      </w:r>
    </w:p>
    <w:p w:rsidR="00CA2391" w:rsidRDefault="00CA2391" w:rsidP="00CA2391">
      <w:pPr>
        <w:jc w:val="right"/>
        <w:rPr>
          <w:rFonts w:ascii="Arial" w:hAnsi="Arial" w:cs="Arial"/>
        </w:rPr>
      </w:pPr>
    </w:p>
    <w:p w:rsidR="00CA2391" w:rsidRDefault="00CA2391" w:rsidP="00CA2391">
      <w:pPr>
        <w:jc w:val="right"/>
        <w:rPr>
          <w:rFonts w:ascii="Arial" w:hAnsi="Arial" w:cs="Arial"/>
        </w:rPr>
      </w:pPr>
      <w:r w:rsidRPr="000060E2">
        <w:rPr>
          <w:rFonts w:ascii="Arial" w:hAnsi="Arial" w:cs="Arial"/>
        </w:rPr>
        <w:t>Name: ____________</w:t>
      </w:r>
      <w:r>
        <w:rPr>
          <w:rFonts w:ascii="Arial" w:hAnsi="Arial" w:cs="Arial"/>
        </w:rPr>
        <w:t>___________________________</w:t>
      </w:r>
      <w:r w:rsidRPr="000060E2">
        <w:rPr>
          <w:rFonts w:ascii="Arial" w:hAnsi="Arial" w:cs="Arial"/>
        </w:rPr>
        <w:t>______</w:t>
      </w:r>
    </w:p>
    <w:p w:rsidR="00CA2391" w:rsidRDefault="00CA2391" w:rsidP="00CA2391">
      <w:pPr>
        <w:jc w:val="right"/>
        <w:rPr>
          <w:rFonts w:ascii="Arial" w:hAnsi="Arial" w:cs="Arial"/>
        </w:rPr>
      </w:pPr>
    </w:p>
    <w:p w:rsidR="00CA2391" w:rsidRDefault="00CA2391" w:rsidP="00CA2391">
      <w:pPr>
        <w:jc w:val="right"/>
        <w:rPr>
          <w:rFonts w:ascii="Arial" w:hAnsi="Arial" w:cs="Arial"/>
        </w:rPr>
      </w:pPr>
      <w:r>
        <w:rPr>
          <w:rFonts w:ascii="Arial" w:hAnsi="Arial" w:cs="Arial"/>
        </w:rPr>
        <w:t>Designation in the Firm: __________________________________________</w:t>
      </w:r>
    </w:p>
    <w:p w:rsidR="00CA2391" w:rsidRDefault="00CA2391" w:rsidP="00CA2391">
      <w:pPr>
        <w:jc w:val="right"/>
        <w:rPr>
          <w:rFonts w:ascii="Arial" w:hAnsi="Arial" w:cs="Arial"/>
        </w:rPr>
      </w:pPr>
    </w:p>
    <w:p w:rsidR="00CA2391" w:rsidRPr="000060E2" w:rsidRDefault="00CA2391" w:rsidP="00CA2391">
      <w:pPr>
        <w:jc w:val="right"/>
        <w:rPr>
          <w:rFonts w:ascii="Arial" w:hAnsi="Arial" w:cs="Arial"/>
        </w:rPr>
      </w:pPr>
      <w:r w:rsidRPr="000060E2">
        <w:rPr>
          <w:rFonts w:ascii="Arial" w:hAnsi="Arial" w:cs="Arial"/>
        </w:rPr>
        <w:t>Date: ________</w:t>
      </w:r>
      <w:r>
        <w:rPr>
          <w:rFonts w:ascii="Arial" w:hAnsi="Arial" w:cs="Arial"/>
        </w:rPr>
        <w:t>__</w:t>
      </w:r>
      <w:r w:rsidRPr="000060E2">
        <w:rPr>
          <w:rFonts w:ascii="Arial" w:hAnsi="Arial" w:cs="Arial"/>
        </w:rPr>
        <w:t>_ Place: ____</w:t>
      </w:r>
      <w:r>
        <w:rPr>
          <w:rFonts w:ascii="Arial" w:hAnsi="Arial" w:cs="Arial"/>
        </w:rPr>
        <w:t>___________________</w:t>
      </w:r>
      <w:r w:rsidRPr="000060E2">
        <w:rPr>
          <w:rFonts w:ascii="Arial" w:hAnsi="Arial" w:cs="Arial"/>
        </w:rPr>
        <w:t>_____</w:t>
      </w:r>
    </w:p>
    <w:p w:rsidR="00CA2391" w:rsidRDefault="00CA2391" w:rsidP="00CA2391">
      <w:pPr>
        <w:jc w:val="center"/>
        <w:rPr>
          <w:rFonts w:ascii="Arial" w:hAnsi="Arial" w:cs="Arial"/>
          <w:b/>
        </w:rPr>
      </w:pPr>
    </w:p>
    <w:p w:rsidR="00CA2391" w:rsidRDefault="00CA2391" w:rsidP="00CA2391">
      <w:pPr>
        <w:tabs>
          <w:tab w:val="left" w:pos="2400"/>
          <w:tab w:val="center" w:pos="4950"/>
        </w:tabs>
        <w:jc w:val="center"/>
        <w:rPr>
          <w:b/>
        </w:rPr>
      </w:pPr>
    </w:p>
    <w:p w:rsidR="00CA2391" w:rsidRDefault="00CA2391" w:rsidP="00CA2391">
      <w:pPr>
        <w:tabs>
          <w:tab w:val="left" w:pos="2400"/>
          <w:tab w:val="center" w:pos="4950"/>
        </w:tabs>
        <w:jc w:val="center"/>
        <w:rPr>
          <w:b/>
        </w:rPr>
      </w:pPr>
    </w:p>
    <w:p w:rsidR="00CA2391" w:rsidRDefault="00CA2391" w:rsidP="00CA2391">
      <w:pPr>
        <w:tabs>
          <w:tab w:val="left" w:pos="2400"/>
          <w:tab w:val="center" w:pos="4950"/>
        </w:tabs>
        <w:jc w:val="center"/>
        <w:rPr>
          <w:b/>
        </w:rPr>
      </w:pPr>
    </w:p>
    <w:p w:rsidR="00CA2391" w:rsidRDefault="00CA2391" w:rsidP="00CA2391">
      <w:pPr>
        <w:tabs>
          <w:tab w:val="left" w:pos="2400"/>
          <w:tab w:val="center" w:pos="4950"/>
        </w:tabs>
        <w:jc w:val="center"/>
        <w:rPr>
          <w:b/>
        </w:rPr>
      </w:pPr>
    </w:p>
    <w:p w:rsidR="00CA2391" w:rsidRDefault="00CA2391" w:rsidP="00CA2391">
      <w:pPr>
        <w:tabs>
          <w:tab w:val="left" w:pos="2400"/>
          <w:tab w:val="center" w:pos="4950"/>
        </w:tabs>
        <w:jc w:val="center"/>
        <w:rPr>
          <w:b/>
        </w:rPr>
      </w:pPr>
      <w:r>
        <w:rPr>
          <w:b/>
        </w:rPr>
        <w:t>Official Seal of Firm represented</w:t>
      </w:r>
    </w:p>
    <w:p w:rsidR="00CA2391" w:rsidRDefault="00CA2391" w:rsidP="00CA2391">
      <w:pPr>
        <w:tabs>
          <w:tab w:val="left" w:pos="2400"/>
          <w:tab w:val="center" w:pos="4950"/>
        </w:tabs>
        <w:jc w:val="center"/>
        <w:rPr>
          <w:b/>
        </w:rPr>
      </w:pPr>
    </w:p>
    <w:p w:rsidR="00CA2391" w:rsidRDefault="00CA2391" w:rsidP="00CA2391">
      <w:pPr>
        <w:tabs>
          <w:tab w:val="left" w:pos="2400"/>
          <w:tab w:val="center" w:pos="4950"/>
        </w:tabs>
        <w:jc w:val="center"/>
        <w:rPr>
          <w:b/>
        </w:rPr>
      </w:pPr>
    </w:p>
    <w:p w:rsidR="00CA2391" w:rsidRDefault="00CA2391" w:rsidP="00CA2391">
      <w:pPr>
        <w:jc w:val="center"/>
        <w:rPr>
          <w:rFonts w:ascii="Arial" w:hAnsi="Arial" w:cs="Arial"/>
          <w:b/>
        </w:rPr>
      </w:pPr>
    </w:p>
    <w:p w:rsidR="00CA2391" w:rsidRPr="00485716" w:rsidRDefault="00CA2391" w:rsidP="006B03E3">
      <w:pPr>
        <w:tabs>
          <w:tab w:val="left" w:pos="1665"/>
        </w:tabs>
        <w:rPr>
          <w:b/>
        </w:rPr>
      </w:pPr>
    </w:p>
    <w:sectPr w:rsidR="00CA2391" w:rsidRPr="00485716" w:rsidSect="00C82D78">
      <w:headerReference w:type="default" r:id="rId8"/>
      <w:pgSz w:w="12240" w:h="20160" w:code="5"/>
      <w:pgMar w:top="1350" w:right="747"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CA5" w:rsidRDefault="000B3CA5" w:rsidP="001818D3">
      <w:r>
        <w:separator/>
      </w:r>
    </w:p>
  </w:endnote>
  <w:endnote w:type="continuationSeparator" w:id="0">
    <w:p w:rsidR="000B3CA5" w:rsidRDefault="000B3CA5" w:rsidP="0018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CA5" w:rsidRDefault="000B3CA5" w:rsidP="001818D3">
      <w:r>
        <w:separator/>
      </w:r>
    </w:p>
  </w:footnote>
  <w:footnote w:type="continuationSeparator" w:id="0">
    <w:p w:rsidR="000B3CA5" w:rsidRDefault="000B3CA5" w:rsidP="00181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rPr>
        <w:sz w:val="20"/>
        <w:szCs w:val="20"/>
      </w:rPr>
    </w:sdtEndPr>
    <w:sdtContent>
      <w:p w:rsidR="000060E2" w:rsidRPr="000060E2" w:rsidRDefault="000060E2" w:rsidP="000060E2">
        <w:pPr>
          <w:jc w:val="center"/>
          <w:rPr>
            <w:b/>
            <w:u w:val="single"/>
          </w:rPr>
        </w:pPr>
      </w:p>
      <w:p w:rsidR="004A7517" w:rsidRPr="008E2CF6" w:rsidRDefault="004A7517" w:rsidP="001818D3">
        <w:pPr>
          <w:pStyle w:val="Header"/>
          <w:jc w:val="right"/>
          <w:rPr>
            <w:sz w:val="20"/>
            <w:szCs w:val="20"/>
          </w:rPr>
        </w:pPr>
        <w:r w:rsidRPr="008E2CF6">
          <w:rPr>
            <w:sz w:val="20"/>
            <w:szCs w:val="20"/>
          </w:rPr>
          <w:t xml:space="preserve">Page </w:t>
        </w:r>
        <w:r w:rsidR="00B065D8" w:rsidRPr="008E2CF6">
          <w:rPr>
            <w:b/>
            <w:sz w:val="20"/>
            <w:szCs w:val="20"/>
          </w:rPr>
          <w:fldChar w:fldCharType="begin"/>
        </w:r>
        <w:r w:rsidRPr="008E2CF6">
          <w:rPr>
            <w:b/>
            <w:sz w:val="20"/>
            <w:szCs w:val="20"/>
          </w:rPr>
          <w:instrText xml:space="preserve"> PAGE </w:instrText>
        </w:r>
        <w:r w:rsidR="00B065D8" w:rsidRPr="008E2CF6">
          <w:rPr>
            <w:b/>
            <w:sz w:val="20"/>
            <w:szCs w:val="20"/>
          </w:rPr>
          <w:fldChar w:fldCharType="separate"/>
        </w:r>
        <w:r w:rsidR="00F3553B">
          <w:rPr>
            <w:b/>
            <w:noProof/>
            <w:sz w:val="20"/>
            <w:szCs w:val="20"/>
          </w:rPr>
          <w:t>1</w:t>
        </w:r>
        <w:r w:rsidR="00B065D8" w:rsidRPr="008E2CF6">
          <w:rPr>
            <w:b/>
            <w:sz w:val="20"/>
            <w:szCs w:val="20"/>
          </w:rPr>
          <w:fldChar w:fldCharType="end"/>
        </w:r>
        <w:r w:rsidRPr="008E2CF6">
          <w:rPr>
            <w:sz w:val="20"/>
            <w:szCs w:val="20"/>
          </w:rPr>
          <w:t xml:space="preserve"> of </w:t>
        </w:r>
        <w:r w:rsidR="00B065D8" w:rsidRPr="008E2CF6">
          <w:rPr>
            <w:b/>
            <w:sz w:val="20"/>
            <w:szCs w:val="20"/>
          </w:rPr>
          <w:fldChar w:fldCharType="begin"/>
        </w:r>
        <w:r w:rsidRPr="008E2CF6">
          <w:rPr>
            <w:b/>
            <w:sz w:val="20"/>
            <w:szCs w:val="20"/>
          </w:rPr>
          <w:instrText xml:space="preserve"> NUMPAGES  </w:instrText>
        </w:r>
        <w:r w:rsidR="00B065D8" w:rsidRPr="008E2CF6">
          <w:rPr>
            <w:b/>
            <w:sz w:val="20"/>
            <w:szCs w:val="20"/>
          </w:rPr>
          <w:fldChar w:fldCharType="separate"/>
        </w:r>
        <w:r w:rsidR="00F3553B">
          <w:rPr>
            <w:b/>
            <w:noProof/>
            <w:sz w:val="20"/>
            <w:szCs w:val="20"/>
          </w:rPr>
          <w:t>6</w:t>
        </w:r>
        <w:r w:rsidR="00B065D8" w:rsidRPr="008E2CF6">
          <w:rPr>
            <w:b/>
            <w:sz w:val="20"/>
            <w:szCs w:val="20"/>
          </w:rPr>
          <w:fldChar w:fldCharType="end"/>
        </w:r>
      </w:p>
    </w:sdtContent>
  </w:sdt>
  <w:p w:rsidR="004A7517" w:rsidRDefault="004A7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2D8"/>
    <w:multiLevelType w:val="hybridMultilevel"/>
    <w:tmpl w:val="A06CFAAE"/>
    <w:lvl w:ilvl="0" w:tplc="A3AC913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36EFA"/>
    <w:multiLevelType w:val="hybridMultilevel"/>
    <w:tmpl w:val="379E1EF4"/>
    <w:lvl w:ilvl="0" w:tplc="EE2E1D4C">
      <w:start w:val="1"/>
      <w:numFmt w:val="decimal"/>
      <w:lvlText w:val="%1."/>
      <w:lvlJc w:val="left"/>
      <w:pPr>
        <w:tabs>
          <w:tab w:val="num" w:pos="990"/>
        </w:tabs>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E94DD9"/>
    <w:multiLevelType w:val="hybridMultilevel"/>
    <w:tmpl w:val="82800458"/>
    <w:lvl w:ilvl="0" w:tplc="24483718">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DE61165"/>
    <w:multiLevelType w:val="hybridMultilevel"/>
    <w:tmpl w:val="7C90305A"/>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54D0C64"/>
    <w:multiLevelType w:val="hybridMultilevel"/>
    <w:tmpl w:val="D236F560"/>
    <w:lvl w:ilvl="0" w:tplc="A442E670">
      <w:start w:val="9"/>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BC5066F"/>
    <w:multiLevelType w:val="hybridMultilevel"/>
    <w:tmpl w:val="8AB6E62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4E44559D"/>
    <w:multiLevelType w:val="hybridMultilevel"/>
    <w:tmpl w:val="6C60F8A6"/>
    <w:lvl w:ilvl="0" w:tplc="24483718">
      <w:start w:val="1"/>
      <w:numFmt w:val="lowerLetter"/>
      <w:lvlText w:val="(%1)"/>
      <w:lvlJc w:val="left"/>
      <w:pPr>
        <w:tabs>
          <w:tab w:val="num" w:pos="1080"/>
        </w:tabs>
        <w:ind w:left="1080" w:hanging="360"/>
      </w:pPr>
    </w:lvl>
    <w:lvl w:ilvl="1" w:tplc="BB2AF0FC">
      <w:start w:val="1"/>
      <w:numFmt w:val="decimal"/>
      <w:lvlText w:val="%2."/>
      <w:lvlJc w:val="left"/>
      <w:pPr>
        <w:tabs>
          <w:tab w:val="num" w:pos="720"/>
        </w:tabs>
        <w:ind w:left="720" w:hanging="360"/>
      </w:pPr>
      <w:rPr>
        <w:rFonts w:ascii="Times New Roman" w:eastAsia="Times New Roman" w:hAnsi="Times New Roman" w:cs="Times New Roman"/>
        <w:b w:val="0"/>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4520A78"/>
    <w:multiLevelType w:val="hybridMultilevel"/>
    <w:tmpl w:val="7D7687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E57E93"/>
    <w:multiLevelType w:val="hybridMultilevel"/>
    <w:tmpl w:val="9C60BF74"/>
    <w:lvl w:ilvl="0" w:tplc="4A4467FE">
      <w:start w:val="5"/>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1482ADC"/>
    <w:multiLevelType w:val="hybridMultilevel"/>
    <w:tmpl w:val="C13CA5AC"/>
    <w:lvl w:ilvl="0" w:tplc="534CE148">
      <w:start w:val="1"/>
      <w:numFmt w:val="decimal"/>
      <w:pStyle w:val="ListParagraph"/>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9C14187"/>
    <w:multiLevelType w:val="hybridMultilevel"/>
    <w:tmpl w:val="C300751A"/>
    <w:lvl w:ilvl="0" w:tplc="6EB243F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7"/>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4B"/>
    <w:rsid w:val="00005CDA"/>
    <w:rsid w:val="000060E2"/>
    <w:rsid w:val="000069E6"/>
    <w:rsid w:val="00006D47"/>
    <w:rsid w:val="0001382B"/>
    <w:rsid w:val="00020D81"/>
    <w:rsid w:val="00031527"/>
    <w:rsid w:val="00050902"/>
    <w:rsid w:val="00064541"/>
    <w:rsid w:val="00065610"/>
    <w:rsid w:val="00072263"/>
    <w:rsid w:val="00092608"/>
    <w:rsid w:val="00097A1B"/>
    <w:rsid w:val="000A67E3"/>
    <w:rsid w:val="000B3CA5"/>
    <w:rsid w:val="000D753A"/>
    <w:rsid w:val="001244D8"/>
    <w:rsid w:val="001418F3"/>
    <w:rsid w:val="00145DD4"/>
    <w:rsid w:val="0014615C"/>
    <w:rsid w:val="00151E9D"/>
    <w:rsid w:val="001542A9"/>
    <w:rsid w:val="00162378"/>
    <w:rsid w:val="001633A1"/>
    <w:rsid w:val="001818D3"/>
    <w:rsid w:val="0018601C"/>
    <w:rsid w:val="0019747A"/>
    <w:rsid w:val="001A1FF5"/>
    <w:rsid w:val="001B0A8E"/>
    <w:rsid w:val="001B526F"/>
    <w:rsid w:val="001B6F28"/>
    <w:rsid w:val="001C45B5"/>
    <w:rsid w:val="001C501A"/>
    <w:rsid w:val="001F1D1C"/>
    <w:rsid w:val="00204490"/>
    <w:rsid w:val="002340DB"/>
    <w:rsid w:val="0024310E"/>
    <w:rsid w:val="0028201F"/>
    <w:rsid w:val="00287B5D"/>
    <w:rsid w:val="0029642A"/>
    <w:rsid w:val="002B122C"/>
    <w:rsid w:val="002C3267"/>
    <w:rsid w:val="002D38DB"/>
    <w:rsid w:val="002F2CB3"/>
    <w:rsid w:val="003024C4"/>
    <w:rsid w:val="00317594"/>
    <w:rsid w:val="00320C0C"/>
    <w:rsid w:val="00330A46"/>
    <w:rsid w:val="00331994"/>
    <w:rsid w:val="00333CB6"/>
    <w:rsid w:val="00337AD2"/>
    <w:rsid w:val="00340CAE"/>
    <w:rsid w:val="00345C95"/>
    <w:rsid w:val="0035092D"/>
    <w:rsid w:val="00354A1C"/>
    <w:rsid w:val="003854D4"/>
    <w:rsid w:val="003E0A14"/>
    <w:rsid w:val="003E100D"/>
    <w:rsid w:val="004031D5"/>
    <w:rsid w:val="004046CF"/>
    <w:rsid w:val="00414FC9"/>
    <w:rsid w:val="00421622"/>
    <w:rsid w:val="004236CD"/>
    <w:rsid w:val="0044445D"/>
    <w:rsid w:val="00467244"/>
    <w:rsid w:val="00467ECE"/>
    <w:rsid w:val="00474A5B"/>
    <w:rsid w:val="00485716"/>
    <w:rsid w:val="00487711"/>
    <w:rsid w:val="0049586D"/>
    <w:rsid w:val="004A1C57"/>
    <w:rsid w:val="004A7517"/>
    <w:rsid w:val="004B3737"/>
    <w:rsid w:val="004C19DA"/>
    <w:rsid w:val="004D42D5"/>
    <w:rsid w:val="004E2930"/>
    <w:rsid w:val="004E5CF0"/>
    <w:rsid w:val="004F074B"/>
    <w:rsid w:val="004F1C05"/>
    <w:rsid w:val="004F602E"/>
    <w:rsid w:val="00504722"/>
    <w:rsid w:val="00522A3C"/>
    <w:rsid w:val="005344A1"/>
    <w:rsid w:val="00537A92"/>
    <w:rsid w:val="0055193F"/>
    <w:rsid w:val="00554D37"/>
    <w:rsid w:val="005614B4"/>
    <w:rsid w:val="00565D3D"/>
    <w:rsid w:val="00570353"/>
    <w:rsid w:val="005A355D"/>
    <w:rsid w:val="005A58B5"/>
    <w:rsid w:val="005C3EF9"/>
    <w:rsid w:val="005C46D6"/>
    <w:rsid w:val="005D00AA"/>
    <w:rsid w:val="005D1E33"/>
    <w:rsid w:val="005D5262"/>
    <w:rsid w:val="005E6792"/>
    <w:rsid w:val="005F2943"/>
    <w:rsid w:val="00633A25"/>
    <w:rsid w:val="0064292D"/>
    <w:rsid w:val="006553F2"/>
    <w:rsid w:val="00665335"/>
    <w:rsid w:val="00667A46"/>
    <w:rsid w:val="00670673"/>
    <w:rsid w:val="00673357"/>
    <w:rsid w:val="006848F3"/>
    <w:rsid w:val="0069042C"/>
    <w:rsid w:val="00697DD1"/>
    <w:rsid w:val="006A36D6"/>
    <w:rsid w:val="006B03E3"/>
    <w:rsid w:val="006B1AD3"/>
    <w:rsid w:val="006B7A60"/>
    <w:rsid w:val="006C0E59"/>
    <w:rsid w:val="006C7F40"/>
    <w:rsid w:val="006D386E"/>
    <w:rsid w:val="006F16FE"/>
    <w:rsid w:val="00707DE2"/>
    <w:rsid w:val="0072109E"/>
    <w:rsid w:val="00722071"/>
    <w:rsid w:val="00730333"/>
    <w:rsid w:val="00732525"/>
    <w:rsid w:val="0073426D"/>
    <w:rsid w:val="007711FE"/>
    <w:rsid w:val="00776449"/>
    <w:rsid w:val="007B418C"/>
    <w:rsid w:val="007B6027"/>
    <w:rsid w:val="007D6CF0"/>
    <w:rsid w:val="007E4273"/>
    <w:rsid w:val="007E6433"/>
    <w:rsid w:val="007F7C3C"/>
    <w:rsid w:val="008021B5"/>
    <w:rsid w:val="008056FA"/>
    <w:rsid w:val="008072CF"/>
    <w:rsid w:val="008123E1"/>
    <w:rsid w:val="00816ECC"/>
    <w:rsid w:val="008231D4"/>
    <w:rsid w:val="00871DC1"/>
    <w:rsid w:val="00883FEA"/>
    <w:rsid w:val="00892A0C"/>
    <w:rsid w:val="008A593C"/>
    <w:rsid w:val="008B7390"/>
    <w:rsid w:val="008C0C88"/>
    <w:rsid w:val="008E2CF6"/>
    <w:rsid w:val="008F02A7"/>
    <w:rsid w:val="008F4CCA"/>
    <w:rsid w:val="009014B1"/>
    <w:rsid w:val="00923947"/>
    <w:rsid w:val="00934264"/>
    <w:rsid w:val="00953BCA"/>
    <w:rsid w:val="009618B6"/>
    <w:rsid w:val="0098038F"/>
    <w:rsid w:val="00982006"/>
    <w:rsid w:val="0099508E"/>
    <w:rsid w:val="009A1E06"/>
    <w:rsid w:val="009B7FFA"/>
    <w:rsid w:val="009C722B"/>
    <w:rsid w:val="009F470A"/>
    <w:rsid w:val="00A27150"/>
    <w:rsid w:val="00A3045B"/>
    <w:rsid w:val="00A6159C"/>
    <w:rsid w:val="00A61DC5"/>
    <w:rsid w:val="00A61EFB"/>
    <w:rsid w:val="00A936C7"/>
    <w:rsid w:val="00AA2C67"/>
    <w:rsid w:val="00AB4D96"/>
    <w:rsid w:val="00AC28CF"/>
    <w:rsid w:val="00AE1335"/>
    <w:rsid w:val="00AE5409"/>
    <w:rsid w:val="00AF437A"/>
    <w:rsid w:val="00AF5BCB"/>
    <w:rsid w:val="00B01726"/>
    <w:rsid w:val="00B065D8"/>
    <w:rsid w:val="00B13AE6"/>
    <w:rsid w:val="00B16E69"/>
    <w:rsid w:val="00B34FD5"/>
    <w:rsid w:val="00B47054"/>
    <w:rsid w:val="00B54050"/>
    <w:rsid w:val="00B81BB4"/>
    <w:rsid w:val="00B854EC"/>
    <w:rsid w:val="00B906D3"/>
    <w:rsid w:val="00B95DF8"/>
    <w:rsid w:val="00BA565B"/>
    <w:rsid w:val="00BB4FF2"/>
    <w:rsid w:val="00BD078B"/>
    <w:rsid w:val="00BD3919"/>
    <w:rsid w:val="00BE3A4A"/>
    <w:rsid w:val="00BE6EC2"/>
    <w:rsid w:val="00C13338"/>
    <w:rsid w:val="00C13D45"/>
    <w:rsid w:val="00C437B8"/>
    <w:rsid w:val="00C57C1B"/>
    <w:rsid w:val="00C6319C"/>
    <w:rsid w:val="00C82D78"/>
    <w:rsid w:val="00CA2391"/>
    <w:rsid w:val="00CA25C1"/>
    <w:rsid w:val="00CC5D1F"/>
    <w:rsid w:val="00CD7739"/>
    <w:rsid w:val="00CE25FB"/>
    <w:rsid w:val="00CE375B"/>
    <w:rsid w:val="00D050CC"/>
    <w:rsid w:val="00D0683E"/>
    <w:rsid w:val="00D1500F"/>
    <w:rsid w:val="00D244C3"/>
    <w:rsid w:val="00D41B02"/>
    <w:rsid w:val="00D5171B"/>
    <w:rsid w:val="00D60140"/>
    <w:rsid w:val="00D65A12"/>
    <w:rsid w:val="00D73C83"/>
    <w:rsid w:val="00D82545"/>
    <w:rsid w:val="00D9269C"/>
    <w:rsid w:val="00D9477E"/>
    <w:rsid w:val="00D948CB"/>
    <w:rsid w:val="00D949B3"/>
    <w:rsid w:val="00D953CD"/>
    <w:rsid w:val="00D9572E"/>
    <w:rsid w:val="00DB69D2"/>
    <w:rsid w:val="00DC3426"/>
    <w:rsid w:val="00DD07F3"/>
    <w:rsid w:val="00DD67B8"/>
    <w:rsid w:val="00DE4E3D"/>
    <w:rsid w:val="00E039AF"/>
    <w:rsid w:val="00E15728"/>
    <w:rsid w:val="00E17799"/>
    <w:rsid w:val="00E33EC9"/>
    <w:rsid w:val="00E4644B"/>
    <w:rsid w:val="00E579EC"/>
    <w:rsid w:val="00E6627D"/>
    <w:rsid w:val="00E77201"/>
    <w:rsid w:val="00E813B2"/>
    <w:rsid w:val="00ED1A7B"/>
    <w:rsid w:val="00ED55F7"/>
    <w:rsid w:val="00EE0A9D"/>
    <w:rsid w:val="00EE6B15"/>
    <w:rsid w:val="00F04B10"/>
    <w:rsid w:val="00F077D0"/>
    <w:rsid w:val="00F104B1"/>
    <w:rsid w:val="00F1334C"/>
    <w:rsid w:val="00F162B9"/>
    <w:rsid w:val="00F16541"/>
    <w:rsid w:val="00F21478"/>
    <w:rsid w:val="00F23A5B"/>
    <w:rsid w:val="00F24430"/>
    <w:rsid w:val="00F3553B"/>
    <w:rsid w:val="00F37C4B"/>
    <w:rsid w:val="00F50E3D"/>
    <w:rsid w:val="00F55555"/>
    <w:rsid w:val="00F70329"/>
    <w:rsid w:val="00F7445E"/>
    <w:rsid w:val="00F77BBC"/>
    <w:rsid w:val="00F91D6A"/>
    <w:rsid w:val="00FA053B"/>
    <w:rsid w:val="00FA45C0"/>
    <w:rsid w:val="00FA6CD0"/>
    <w:rsid w:val="00FB6E49"/>
    <w:rsid w:val="00FC2760"/>
    <w:rsid w:val="00FC6941"/>
    <w:rsid w:val="00FD0715"/>
    <w:rsid w:val="00FD1837"/>
    <w:rsid w:val="00FD4720"/>
    <w:rsid w:val="00FD5C96"/>
    <w:rsid w:val="00FE0FD9"/>
    <w:rsid w:val="00FE5E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3DEB3-C1D1-4EA0-A643-191DE905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C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C4B"/>
    <w:pPr>
      <w:numPr>
        <w:numId w:val="1"/>
      </w:numPr>
      <w:spacing w:line="360" w:lineRule="auto"/>
      <w:contextualSpacing/>
    </w:pPr>
    <w:rPr>
      <w:rFonts w:ascii="Calibri" w:eastAsia="Calibri" w:hAnsi="Calibri"/>
      <w:sz w:val="22"/>
      <w:szCs w:val="22"/>
    </w:rPr>
  </w:style>
  <w:style w:type="paragraph" w:styleId="Header">
    <w:name w:val="header"/>
    <w:basedOn w:val="Normal"/>
    <w:link w:val="HeaderChar"/>
    <w:uiPriority w:val="99"/>
    <w:unhideWhenUsed/>
    <w:rsid w:val="001818D3"/>
    <w:pPr>
      <w:tabs>
        <w:tab w:val="center" w:pos="4680"/>
        <w:tab w:val="right" w:pos="9360"/>
      </w:tabs>
    </w:pPr>
  </w:style>
  <w:style w:type="character" w:customStyle="1" w:styleId="HeaderChar">
    <w:name w:val="Header Char"/>
    <w:basedOn w:val="DefaultParagraphFont"/>
    <w:link w:val="Header"/>
    <w:uiPriority w:val="99"/>
    <w:rsid w:val="001818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18D3"/>
    <w:pPr>
      <w:tabs>
        <w:tab w:val="center" w:pos="4680"/>
        <w:tab w:val="right" w:pos="9360"/>
      </w:tabs>
    </w:pPr>
  </w:style>
  <w:style w:type="character" w:customStyle="1" w:styleId="FooterChar">
    <w:name w:val="Footer Char"/>
    <w:basedOn w:val="DefaultParagraphFont"/>
    <w:link w:val="Footer"/>
    <w:uiPriority w:val="99"/>
    <w:rsid w:val="001818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11FE"/>
    <w:rPr>
      <w:rFonts w:ascii="Tahoma" w:hAnsi="Tahoma" w:cs="Tahoma"/>
      <w:sz w:val="16"/>
      <w:szCs w:val="16"/>
    </w:rPr>
  </w:style>
  <w:style w:type="character" w:customStyle="1" w:styleId="BalloonTextChar">
    <w:name w:val="Balloon Text Char"/>
    <w:basedOn w:val="DefaultParagraphFont"/>
    <w:link w:val="BalloonText"/>
    <w:uiPriority w:val="99"/>
    <w:semiHidden/>
    <w:rsid w:val="007711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97001">
      <w:bodyDiv w:val="1"/>
      <w:marLeft w:val="0"/>
      <w:marRight w:val="0"/>
      <w:marTop w:val="0"/>
      <w:marBottom w:val="0"/>
      <w:divBdr>
        <w:top w:val="none" w:sz="0" w:space="0" w:color="auto"/>
        <w:left w:val="none" w:sz="0" w:space="0" w:color="auto"/>
        <w:bottom w:val="none" w:sz="0" w:space="0" w:color="auto"/>
        <w:right w:val="none" w:sz="0" w:space="0" w:color="auto"/>
      </w:divBdr>
    </w:div>
    <w:div w:id="14922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08EBF-12B7-4658-BA29-4B484D79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ccct</Company>
  <LinksUpToDate>false</LinksUpToDate>
  <CharactersWithSpaces>20639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ccct_administrator</dc:creator>
  <cp:lastModifiedBy>Khus Chettri</cp:lastModifiedBy>
  <cp:revision>2</cp:revision>
  <cp:lastPrinted>2018-11-23T06:03:00Z</cp:lastPrinted>
  <dcterms:created xsi:type="dcterms:W3CDTF">2018-11-23T06:05:00Z</dcterms:created>
  <dcterms:modified xsi:type="dcterms:W3CDTF">2018-11-23T06:05:00Z</dcterms:modified>
</cp:coreProperties>
</file>